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C8" w:rsidRPr="00067D65" w:rsidRDefault="00A0081B" w:rsidP="00A0081B">
      <w:pPr>
        <w:jc w:val="center"/>
        <w:rPr>
          <w:rFonts w:ascii="Times New Roman" w:hAnsi="Times New Roman" w:cs="Times New Roman"/>
          <w:sz w:val="28"/>
          <w:szCs w:val="28"/>
        </w:rPr>
      </w:pPr>
      <w:r>
        <w:rPr>
          <w:rFonts w:ascii="Times New Roman" w:hAnsi="Times New Roman" w:cs="Times New Roman"/>
          <w:sz w:val="28"/>
          <w:szCs w:val="28"/>
        </w:rPr>
        <w:t>Положение об</w:t>
      </w:r>
      <w:r w:rsidR="005514C8" w:rsidRPr="00067D65">
        <w:rPr>
          <w:rFonts w:ascii="Times New Roman" w:hAnsi="Times New Roman" w:cs="Times New Roman"/>
          <w:sz w:val="28"/>
          <w:szCs w:val="28"/>
        </w:rPr>
        <w:t xml:space="preserve"> </w:t>
      </w:r>
      <w:r>
        <w:rPr>
          <w:rFonts w:ascii="Times New Roman" w:hAnsi="Times New Roman" w:cs="Times New Roman"/>
          <w:sz w:val="28"/>
          <w:szCs w:val="28"/>
        </w:rPr>
        <w:t>у</w:t>
      </w:r>
      <w:r w:rsidR="005514C8" w:rsidRPr="00067D65">
        <w:rPr>
          <w:rFonts w:ascii="Times New Roman" w:hAnsi="Times New Roman" w:cs="Times New Roman"/>
          <w:sz w:val="28"/>
          <w:szCs w:val="28"/>
        </w:rPr>
        <w:t>четной политик</w:t>
      </w:r>
      <w:r>
        <w:rPr>
          <w:rFonts w:ascii="Times New Roman" w:hAnsi="Times New Roman" w:cs="Times New Roman"/>
          <w:sz w:val="28"/>
          <w:szCs w:val="28"/>
        </w:rPr>
        <w:t>е</w:t>
      </w:r>
      <w:r w:rsidR="005514C8" w:rsidRPr="00067D65">
        <w:rPr>
          <w:rFonts w:ascii="Times New Roman" w:hAnsi="Times New Roman" w:cs="Times New Roman"/>
          <w:sz w:val="28"/>
          <w:szCs w:val="28"/>
        </w:rPr>
        <w:t xml:space="preserve"> для целей бухгалтерского учета (для государственного (муниципального) учреждения)</w:t>
      </w:r>
    </w:p>
    <w:p w:rsidR="005514C8" w:rsidRPr="00067D65" w:rsidRDefault="005514C8" w:rsidP="0007114E">
      <w:pPr>
        <w:ind w:firstLine="567"/>
        <w:jc w:val="center"/>
        <w:rPr>
          <w:rFonts w:ascii="Times New Roman" w:hAnsi="Times New Roman" w:cs="Times New Roman"/>
          <w:b/>
          <w:sz w:val="28"/>
          <w:szCs w:val="28"/>
        </w:rPr>
      </w:pPr>
      <w:r w:rsidRPr="00067D65">
        <w:rPr>
          <w:rFonts w:ascii="Times New Roman" w:hAnsi="Times New Roman" w:cs="Times New Roman"/>
          <w:b/>
          <w:sz w:val="28"/>
          <w:szCs w:val="28"/>
        </w:rPr>
        <w:t>1. Общие положения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 Настоящая Учетная политика для целей бухгалтерского учета (далее - Учетная политика) разработана в соответствии с:</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Бюджетным кодексом Российской Федерации;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законом от 06.12.2011 </w:t>
      </w:r>
      <w:r w:rsidR="00263326">
        <w:rPr>
          <w:rFonts w:ascii="Times New Roman" w:hAnsi="Times New Roman" w:cs="Times New Roman"/>
          <w:sz w:val="28"/>
          <w:szCs w:val="28"/>
        </w:rPr>
        <w:t>№</w:t>
      </w:r>
      <w:r w:rsidRPr="00067D65">
        <w:rPr>
          <w:rFonts w:ascii="Times New Roman" w:hAnsi="Times New Roman" w:cs="Times New Roman"/>
          <w:sz w:val="28"/>
          <w:szCs w:val="28"/>
        </w:rPr>
        <w:t xml:space="preserve"> 402-ФЗ "О бухгалтерском учете" (далее - Закон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402-ФЗ);</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законом от 08.05.2010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законом от 12.01.1996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7-ФЗ "О некоммерческих организациях";</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256н;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"Аренда",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258н;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259н;</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bookmarkStart w:id="0" w:name="OLE_LINK1"/>
      <w:bookmarkStart w:id="1" w:name="OLE_LINK2"/>
      <w:r w:rsidRPr="00067D65">
        <w:rPr>
          <w:rFonts w:ascii="Times New Roman" w:hAnsi="Times New Roman" w:cs="Times New Roman"/>
          <w:sz w:val="28"/>
          <w:szCs w:val="28"/>
        </w:rPr>
        <w:t>федеральным стандартом бухгалтерского учета для организаций государственного сектора</w:t>
      </w:r>
      <w:bookmarkEnd w:id="0"/>
      <w:bookmarkEnd w:id="1"/>
      <w:r w:rsidRPr="00067D65">
        <w:rPr>
          <w:rFonts w:ascii="Times New Roman" w:hAnsi="Times New Roman" w:cs="Times New Roman"/>
          <w:sz w:val="28"/>
          <w:szCs w:val="28"/>
        </w:rPr>
        <w:t xml:space="preserve"> "Представление бухгалтерской (финансовой) отчетности",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260н;</w:t>
      </w:r>
    </w:p>
    <w:p w:rsidR="004171B8" w:rsidRDefault="004171B8"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171B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5F68C8">
        <w:rPr>
          <w:rFonts w:ascii="Times New Roman" w:hAnsi="Times New Roman" w:cs="Times New Roman"/>
          <w:sz w:val="28"/>
          <w:szCs w:val="28"/>
        </w:rPr>
        <w:t xml:space="preserve"> «Учетная политика, оценочные значения и ошибки» от 30.12.2017 № 274н;</w:t>
      </w:r>
    </w:p>
    <w:p w:rsidR="00832508" w:rsidRDefault="00832508"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250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551C06">
        <w:rPr>
          <w:rFonts w:ascii="Times New Roman" w:hAnsi="Times New Roman" w:cs="Times New Roman"/>
          <w:sz w:val="28"/>
          <w:szCs w:val="28"/>
        </w:rPr>
        <w:t>«События после отчетной даты» от 30.12.2017 № 275 н;</w:t>
      </w:r>
    </w:p>
    <w:p w:rsidR="009F44CB" w:rsidRDefault="009F44CB"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44CB">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w:t>
      </w:r>
      <w:r w:rsidR="002D152E">
        <w:rPr>
          <w:rFonts w:ascii="Times New Roman" w:hAnsi="Times New Roman" w:cs="Times New Roman"/>
          <w:sz w:val="28"/>
          <w:szCs w:val="28"/>
        </w:rPr>
        <w:t>Информация о связанных сторонах» от 30.12.2017 № 277н;</w:t>
      </w:r>
    </w:p>
    <w:p w:rsidR="007B6446" w:rsidRDefault="007B6446"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6446">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«Отчет о движении денежных средств» от 30.12.2017 № 278 н;</w:t>
      </w:r>
    </w:p>
    <w:p w:rsidR="00A532B8" w:rsidRDefault="00A532B8"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32B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«Доходы» от 27.02.2018 № 32н;</w:t>
      </w:r>
    </w:p>
    <w:p w:rsidR="008E6B44" w:rsidRDefault="008E6B44"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6B44">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«Бюджетная информация в бухгалтерской (финансовой) отчетности» от 28.02.2018 № 37н;</w:t>
      </w:r>
    </w:p>
    <w:p w:rsidR="00DB3C0A" w:rsidRDefault="00DB3C0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22F" w:rsidRPr="003D222F">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2C5DB4">
        <w:rPr>
          <w:rFonts w:ascii="Times New Roman" w:hAnsi="Times New Roman" w:cs="Times New Roman"/>
          <w:sz w:val="28"/>
          <w:szCs w:val="28"/>
        </w:rPr>
        <w:t xml:space="preserve"> «Резервы. Раскрытие информации об условных обязательствах</w:t>
      </w:r>
      <w:r w:rsidR="008E6B44">
        <w:rPr>
          <w:rFonts w:ascii="Times New Roman" w:hAnsi="Times New Roman" w:cs="Times New Roman"/>
          <w:sz w:val="28"/>
          <w:szCs w:val="28"/>
        </w:rPr>
        <w:t xml:space="preserve"> и условных активах» от 30.05.2018 № 124н;</w:t>
      </w:r>
    </w:p>
    <w:p w:rsidR="00F05CAD" w:rsidRPr="00067D65" w:rsidRDefault="00F05CAD"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федеральным стандартом бухгалтерского учета для организаций </w:t>
      </w:r>
      <w:r w:rsidR="00182E26">
        <w:rPr>
          <w:rFonts w:ascii="Times New Roman" w:hAnsi="Times New Roman" w:cs="Times New Roman"/>
          <w:sz w:val="28"/>
          <w:szCs w:val="28"/>
        </w:rPr>
        <w:t>государственного сектора «Долгосрочные договоры», утвержденным приказом Минфина России от 29.06.2018 № 145н;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157н (далее - Инструкции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157);</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приказом Минфина России от 30.03.2015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52н);</w:t>
      </w:r>
    </w:p>
    <w:p w:rsidR="005514C8" w:rsidRPr="007F37CC" w:rsidRDefault="005514C8" w:rsidP="00FC11A5">
      <w:pPr>
        <w:spacing w:after="0"/>
        <w:ind w:firstLine="567"/>
        <w:jc w:val="both"/>
        <w:rPr>
          <w:rFonts w:ascii="Times New Roman" w:hAnsi="Times New Roman" w:cs="Times New Roman"/>
          <w:sz w:val="28"/>
          <w:szCs w:val="28"/>
        </w:rPr>
      </w:pPr>
      <w:r w:rsidRPr="007F37CC">
        <w:rPr>
          <w:rFonts w:ascii="Times New Roman" w:hAnsi="Times New Roman" w:cs="Times New Roman"/>
          <w:sz w:val="28"/>
          <w:szCs w:val="28"/>
        </w:rPr>
        <w:t xml:space="preserve">- Инструкцией по применению Плана счетов бюджетного учета, утвержденной приказом Минфина России от 06.12.2010 </w:t>
      </w:r>
      <w:r w:rsidR="00DB3C0A">
        <w:rPr>
          <w:rFonts w:ascii="Times New Roman" w:hAnsi="Times New Roman" w:cs="Times New Roman"/>
          <w:sz w:val="28"/>
          <w:szCs w:val="28"/>
        </w:rPr>
        <w:t>№</w:t>
      </w:r>
      <w:r w:rsidRPr="007F37CC">
        <w:rPr>
          <w:rFonts w:ascii="Times New Roman" w:hAnsi="Times New Roman" w:cs="Times New Roman"/>
          <w:sz w:val="28"/>
          <w:szCs w:val="28"/>
        </w:rPr>
        <w:t xml:space="preserve"> 162н (далее - Инструкция </w:t>
      </w:r>
      <w:r w:rsidR="00DB3C0A">
        <w:rPr>
          <w:rFonts w:ascii="Times New Roman" w:hAnsi="Times New Roman" w:cs="Times New Roman"/>
          <w:sz w:val="28"/>
          <w:szCs w:val="28"/>
        </w:rPr>
        <w:t>№</w:t>
      </w:r>
      <w:r w:rsidRPr="007F37CC">
        <w:rPr>
          <w:rFonts w:ascii="Times New Roman" w:hAnsi="Times New Roman" w:cs="Times New Roman"/>
          <w:sz w:val="28"/>
          <w:szCs w:val="28"/>
        </w:rPr>
        <w:t xml:space="preserve"> 162н);</w:t>
      </w:r>
    </w:p>
    <w:p w:rsidR="00BC53E8" w:rsidRPr="00067D65" w:rsidRDefault="00BC53E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w:t>
      </w:r>
      <w:r w:rsidRPr="00067D65">
        <w:rPr>
          <w:rFonts w:ascii="Times New Roman" w:hAnsi="Times New Roman" w:cs="Times New Roman"/>
          <w:sz w:val="28"/>
          <w:szCs w:val="28"/>
        </w:rPr>
        <w:t>приказ Министерства финансов Пермского края от 28.02.2018 №</w:t>
      </w:r>
      <w:r w:rsidR="00542AC5">
        <w:rPr>
          <w:rFonts w:ascii="Times New Roman" w:hAnsi="Times New Roman" w:cs="Times New Roman"/>
          <w:sz w:val="28"/>
          <w:szCs w:val="28"/>
        </w:rPr>
        <w:t xml:space="preserve"> </w:t>
      </w:r>
      <w:r w:rsidRPr="00067D65">
        <w:rPr>
          <w:rFonts w:ascii="Times New Roman" w:hAnsi="Times New Roman" w:cs="Times New Roman"/>
          <w:sz w:val="28"/>
          <w:szCs w:val="28"/>
        </w:rPr>
        <w:t>СЭД-39-01-22-54 «Об утверждении Единых</w:t>
      </w:r>
      <w:r w:rsidR="002759BA">
        <w:rPr>
          <w:rFonts w:ascii="Times New Roman" w:hAnsi="Times New Roman" w:cs="Times New Roman"/>
          <w:sz w:val="28"/>
          <w:szCs w:val="28"/>
        </w:rPr>
        <w:t xml:space="preserve"> </w:t>
      </w:r>
      <w:r w:rsidRPr="00067D65">
        <w:rPr>
          <w:rFonts w:ascii="Times New Roman" w:hAnsi="Times New Roman" w:cs="Times New Roman"/>
          <w:sz w:val="28"/>
          <w:szCs w:val="28"/>
        </w:rPr>
        <w:t>правил</w:t>
      </w:r>
      <w:r w:rsidR="002759BA">
        <w:rPr>
          <w:rFonts w:ascii="Times New Roman" w:hAnsi="Times New Roman" w:cs="Times New Roman"/>
          <w:sz w:val="28"/>
          <w:szCs w:val="28"/>
        </w:rPr>
        <w:t xml:space="preserve"> </w:t>
      </w:r>
      <w:r w:rsidRPr="00067D65">
        <w:rPr>
          <w:rFonts w:ascii="Times New Roman" w:hAnsi="Times New Roman" w:cs="Times New Roman"/>
          <w:sz w:val="28"/>
          <w:szCs w:val="28"/>
        </w:rPr>
        <w:t>управления</w:t>
      </w:r>
      <w:r w:rsidR="002759BA">
        <w:rPr>
          <w:rFonts w:ascii="Times New Roman" w:hAnsi="Times New Roman" w:cs="Times New Roman"/>
          <w:sz w:val="28"/>
          <w:szCs w:val="28"/>
        </w:rPr>
        <w:t xml:space="preserve"> </w:t>
      </w:r>
      <w:r w:rsidRPr="00067D65">
        <w:rPr>
          <w:rFonts w:ascii="Times New Roman" w:hAnsi="Times New Roman" w:cs="Times New Roman"/>
          <w:sz w:val="28"/>
          <w:szCs w:val="28"/>
        </w:rPr>
        <w:t>финансово-хозяйственной</w:t>
      </w:r>
      <w:r w:rsidR="00A82A9A">
        <w:rPr>
          <w:rFonts w:ascii="Times New Roman" w:hAnsi="Times New Roman" w:cs="Times New Roman"/>
          <w:sz w:val="28"/>
          <w:szCs w:val="28"/>
        </w:rPr>
        <w:t xml:space="preserve"> </w:t>
      </w:r>
      <w:r w:rsidRPr="00067D65">
        <w:rPr>
          <w:rFonts w:ascii="Times New Roman" w:hAnsi="Times New Roman" w:cs="Times New Roman"/>
          <w:sz w:val="28"/>
          <w:szCs w:val="28"/>
        </w:rPr>
        <w:t>деятельностью</w:t>
      </w:r>
      <w:r w:rsidR="00A82A9A">
        <w:rPr>
          <w:rFonts w:ascii="Times New Roman" w:hAnsi="Times New Roman" w:cs="Times New Roman"/>
          <w:sz w:val="28"/>
          <w:szCs w:val="28"/>
        </w:rPr>
        <w:t xml:space="preserve"> </w:t>
      </w:r>
      <w:r w:rsidRPr="00067D65">
        <w:rPr>
          <w:rFonts w:ascii="Times New Roman" w:hAnsi="Times New Roman" w:cs="Times New Roman"/>
          <w:sz w:val="28"/>
          <w:szCs w:val="28"/>
        </w:rPr>
        <w:t>организаций государственного сектора Пермского края по ведению кадрового, бюджетного (бухгалтерского), нало</w:t>
      </w:r>
      <w:r w:rsidR="00542AC5">
        <w:rPr>
          <w:rFonts w:ascii="Times New Roman" w:hAnsi="Times New Roman" w:cs="Times New Roman"/>
          <w:sz w:val="28"/>
          <w:szCs w:val="28"/>
        </w:rPr>
        <w:t>гового и управленческого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1.2. Ведение бухгалтерского учета в </w:t>
      </w:r>
      <w:r w:rsidR="00221D67">
        <w:rPr>
          <w:rFonts w:ascii="Times New Roman" w:hAnsi="Times New Roman" w:cs="Times New Roman"/>
          <w:i/>
          <w:sz w:val="28"/>
          <w:szCs w:val="28"/>
        </w:rPr>
        <w:t>Финансовом отделе</w:t>
      </w:r>
      <w:r w:rsidR="007F37CC">
        <w:rPr>
          <w:rFonts w:ascii="Times New Roman" w:hAnsi="Times New Roman" w:cs="Times New Roman"/>
          <w:i/>
          <w:sz w:val="28"/>
          <w:szCs w:val="28"/>
        </w:rPr>
        <w:t xml:space="preserve"> администрации</w:t>
      </w:r>
      <w:r w:rsidR="00221D67">
        <w:rPr>
          <w:rFonts w:ascii="Times New Roman" w:hAnsi="Times New Roman" w:cs="Times New Roman"/>
          <w:i/>
          <w:sz w:val="28"/>
          <w:szCs w:val="28"/>
        </w:rPr>
        <w:t xml:space="preserve"> Ошибского сельского поселения </w:t>
      </w:r>
      <w:r w:rsidR="007F37CC">
        <w:rPr>
          <w:rFonts w:ascii="Times New Roman" w:hAnsi="Times New Roman" w:cs="Times New Roman"/>
          <w:i/>
          <w:sz w:val="28"/>
          <w:szCs w:val="28"/>
        </w:rPr>
        <w:t xml:space="preserve">Кудымкарского муниципального района </w:t>
      </w:r>
      <w:r w:rsidRPr="00067D65">
        <w:rPr>
          <w:rFonts w:ascii="Times New Roman" w:hAnsi="Times New Roman" w:cs="Times New Roman"/>
          <w:sz w:val="28"/>
          <w:szCs w:val="28"/>
        </w:rPr>
        <w:t xml:space="preserve">осуществляется </w:t>
      </w:r>
      <w:r w:rsidR="0065347B" w:rsidRPr="00067D65">
        <w:rPr>
          <w:rFonts w:ascii="Times New Roman" w:hAnsi="Times New Roman" w:cs="Times New Roman"/>
          <w:sz w:val="28"/>
          <w:szCs w:val="28"/>
        </w:rPr>
        <w:t xml:space="preserve">централизованной бухгалтерией </w:t>
      </w:r>
      <w:r w:rsidR="007F37CC" w:rsidRPr="007F37CC">
        <w:rPr>
          <w:rFonts w:ascii="Times New Roman" w:hAnsi="Times New Roman" w:cs="Times New Roman"/>
          <w:i/>
          <w:sz w:val="28"/>
          <w:szCs w:val="28"/>
        </w:rPr>
        <w:t>Муниципального казенного учреждения «Централизованная бухгалтерия Кудымкарского муниципального района»</w:t>
      </w:r>
      <w:r w:rsidR="00C85FEA">
        <w:rPr>
          <w:rFonts w:ascii="Times New Roman" w:hAnsi="Times New Roman" w:cs="Times New Roman"/>
          <w:i/>
          <w:sz w:val="28"/>
          <w:szCs w:val="28"/>
        </w:rPr>
        <w:t xml:space="preserve"> (далее – </w:t>
      </w:r>
      <w:bookmarkStart w:id="2" w:name="OLE_LINK5"/>
      <w:bookmarkStart w:id="3" w:name="OLE_LINK6"/>
      <w:bookmarkStart w:id="4" w:name="OLE_LINK7"/>
      <w:r w:rsidR="00C85FEA">
        <w:rPr>
          <w:rFonts w:ascii="Times New Roman" w:hAnsi="Times New Roman" w:cs="Times New Roman"/>
          <w:i/>
          <w:sz w:val="28"/>
          <w:szCs w:val="28"/>
        </w:rPr>
        <w:t>МКУ «ЦБ КМР»</w:t>
      </w:r>
      <w:bookmarkEnd w:id="2"/>
      <w:bookmarkEnd w:id="3"/>
      <w:bookmarkEnd w:id="4"/>
      <w:r w:rsidR="00C85FEA">
        <w:rPr>
          <w:rFonts w:ascii="Times New Roman" w:hAnsi="Times New Roman" w:cs="Times New Roman"/>
          <w:i/>
          <w:sz w:val="28"/>
          <w:szCs w:val="28"/>
        </w:rPr>
        <w:t>)</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Организацию учетной работы и распределение ее объема осуществляет </w:t>
      </w:r>
      <w:r w:rsidRPr="00067D65">
        <w:rPr>
          <w:rFonts w:ascii="Times New Roman" w:hAnsi="Times New Roman" w:cs="Times New Roman"/>
          <w:i/>
          <w:sz w:val="28"/>
          <w:szCs w:val="28"/>
        </w:rPr>
        <w:t>главный бухгалтер</w:t>
      </w:r>
      <w:r w:rsidR="00C85FEA" w:rsidRPr="00C85FEA">
        <w:rPr>
          <w:rFonts w:ascii="Times New Roman" w:hAnsi="Times New Roman" w:cs="Times New Roman"/>
          <w:i/>
          <w:sz w:val="28"/>
          <w:szCs w:val="28"/>
        </w:rPr>
        <w:t>МКУ «ЦБ КМР»</w:t>
      </w:r>
      <w:r w:rsidRPr="00067D65">
        <w:rPr>
          <w:rFonts w:ascii="Times New Roman" w:hAnsi="Times New Roman" w:cs="Times New Roman"/>
          <w:sz w:val="28"/>
          <w:szCs w:val="28"/>
        </w:rPr>
        <w:t xml:space="preserve">. Все денежные и расчетные документы, финансовые и кредитные обязательства без подписи </w:t>
      </w:r>
      <w:r w:rsidR="00C85FEA">
        <w:rPr>
          <w:rFonts w:ascii="Times New Roman" w:hAnsi="Times New Roman" w:cs="Times New Roman"/>
          <w:i/>
          <w:sz w:val="28"/>
          <w:szCs w:val="28"/>
        </w:rPr>
        <w:t xml:space="preserve">руководителя учреждения и </w:t>
      </w:r>
      <w:r w:rsidRPr="00067D65">
        <w:rPr>
          <w:rFonts w:ascii="Times New Roman" w:hAnsi="Times New Roman" w:cs="Times New Roman"/>
          <w:i/>
          <w:sz w:val="28"/>
          <w:szCs w:val="28"/>
        </w:rPr>
        <w:t>главного бухгалтера</w:t>
      </w:r>
      <w:r w:rsidR="00C85FEA" w:rsidRPr="00C85FEA">
        <w:rPr>
          <w:rFonts w:ascii="Times New Roman" w:hAnsi="Times New Roman" w:cs="Times New Roman"/>
          <w:i/>
          <w:sz w:val="28"/>
          <w:szCs w:val="28"/>
        </w:rPr>
        <w:t>МКУ «ЦБ КМР»</w:t>
      </w:r>
      <w:r w:rsidRPr="00067D65">
        <w:rPr>
          <w:rFonts w:ascii="Times New Roman" w:hAnsi="Times New Roman" w:cs="Times New Roman"/>
          <w:sz w:val="28"/>
          <w:szCs w:val="28"/>
        </w:rPr>
        <w:t xml:space="preserve"> недействительны и к исполнению не принимаются.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Кассовые операции ведутся в кассе </w:t>
      </w:r>
      <w:r w:rsidRPr="00067D65">
        <w:rPr>
          <w:rFonts w:ascii="Times New Roman" w:hAnsi="Times New Roman" w:cs="Times New Roman"/>
          <w:i/>
          <w:sz w:val="28"/>
          <w:szCs w:val="28"/>
        </w:rPr>
        <w:t>кассовым или иным работником</w:t>
      </w:r>
      <w:r w:rsidRPr="00067D65">
        <w:rPr>
          <w:rFonts w:ascii="Times New Roman" w:hAnsi="Times New Roman" w:cs="Times New Roman"/>
          <w:sz w:val="28"/>
          <w:szCs w:val="28"/>
        </w:rPr>
        <w:t>, назначаемым приказом руководителя учреждения.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1.3. Бухгалтерский учет в </w:t>
      </w:r>
      <w:r w:rsidR="00221D67">
        <w:rPr>
          <w:rFonts w:ascii="Times New Roman" w:hAnsi="Times New Roman" w:cs="Times New Roman"/>
          <w:i/>
          <w:sz w:val="28"/>
          <w:szCs w:val="28"/>
        </w:rPr>
        <w:t>Финансовом отделе администрации Ошибского сельского поселения Кудымкарского муниципального района</w:t>
      </w:r>
      <w:r w:rsidRPr="00067D65">
        <w:rPr>
          <w:rFonts w:ascii="Times New Roman" w:hAnsi="Times New Roman" w:cs="Times New Roman"/>
          <w:sz w:val="28"/>
          <w:szCs w:val="28"/>
        </w:rPr>
        <w:t xml:space="preserve"> ведется с применением Единого плана счетов, утвержденного приказом Минфина России от 01.12.2010 </w:t>
      </w:r>
      <w:r w:rsidR="007B6446">
        <w:rPr>
          <w:rFonts w:ascii="Times New Roman" w:hAnsi="Times New Roman" w:cs="Times New Roman"/>
          <w:sz w:val="28"/>
          <w:szCs w:val="28"/>
        </w:rPr>
        <w:t>№</w:t>
      </w:r>
      <w:r w:rsidRPr="00067D65">
        <w:rPr>
          <w:rFonts w:ascii="Times New Roman" w:hAnsi="Times New Roman" w:cs="Times New Roman"/>
          <w:sz w:val="28"/>
          <w:szCs w:val="28"/>
        </w:rPr>
        <w:t xml:space="preserve"> 157н</w:t>
      </w:r>
      <w:r w:rsidRPr="007B6446">
        <w:rPr>
          <w:rFonts w:ascii="Times New Roman" w:hAnsi="Times New Roman" w:cs="Times New Roman"/>
          <w:sz w:val="28"/>
          <w:szCs w:val="28"/>
        </w:rPr>
        <w:t>, Плана счетов бюджетного учета</w:t>
      </w:r>
      <w:r w:rsidR="007B6446" w:rsidRPr="007B6446">
        <w:rPr>
          <w:rFonts w:ascii="Times New Roman" w:hAnsi="Times New Roman" w:cs="Times New Roman"/>
          <w:sz w:val="28"/>
          <w:szCs w:val="28"/>
        </w:rPr>
        <w:t>, утвержденного приказом Минфина России от 06.10.2010 № 162н</w:t>
      </w:r>
      <w:r w:rsidRPr="007B6446">
        <w:rPr>
          <w:rFonts w:ascii="Times New Roman" w:hAnsi="Times New Roman" w:cs="Times New Roman"/>
          <w:sz w:val="28"/>
          <w:szCs w:val="28"/>
        </w:rPr>
        <w:t xml:space="preserve">, и разработанного на их основе </w:t>
      </w:r>
      <w:r w:rsidRPr="0003219B">
        <w:rPr>
          <w:rFonts w:ascii="Times New Roman" w:hAnsi="Times New Roman" w:cs="Times New Roman"/>
          <w:sz w:val="28"/>
          <w:szCs w:val="28"/>
        </w:rPr>
        <w:t xml:space="preserve">Рабочего плана счетов (Приложение </w:t>
      </w:r>
      <w:r w:rsidR="007B6446" w:rsidRPr="0003219B">
        <w:rPr>
          <w:rFonts w:ascii="Times New Roman" w:hAnsi="Times New Roman" w:cs="Times New Roman"/>
          <w:sz w:val="28"/>
          <w:szCs w:val="28"/>
        </w:rPr>
        <w:t>№</w:t>
      </w:r>
      <w:r w:rsidRPr="0003219B">
        <w:rPr>
          <w:rFonts w:ascii="Times New Roman" w:hAnsi="Times New Roman" w:cs="Times New Roman"/>
          <w:sz w:val="28"/>
          <w:szCs w:val="28"/>
        </w:rPr>
        <w:t xml:space="preserve"> _</w:t>
      </w:r>
      <w:r w:rsidR="007B6446" w:rsidRPr="0003219B">
        <w:rPr>
          <w:rFonts w:ascii="Times New Roman" w:hAnsi="Times New Roman" w:cs="Times New Roman"/>
          <w:sz w:val="28"/>
          <w:szCs w:val="28"/>
          <w:u w:val="single"/>
        </w:rPr>
        <w:t>1</w:t>
      </w:r>
      <w:r w:rsidRPr="0003219B">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коды согласно целевому назначению имущества;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счет 0 201 35 000 - в 5-17 разрядах номера отражаются</w:t>
      </w:r>
      <w:r w:rsidR="00B719CE">
        <w:rPr>
          <w:rFonts w:ascii="Times New Roman" w:hAnsi="Times New Roman" w:cs="Times New Roman"/>
          <w:sz w:val="28"/>
          <w:szCs w:val="28"/>
        </w:rPr>
        <w:t xml:space="preserve"> коды бюджетной классификации</w:t>
      </w:r>
      <w:r w:rsidRPr="00067D65">
        <w:rPr>
          <w:rFonts w:ascii="Times New Roman" w:hAnsi="Times New Roman" w:cs="Times New Roman"/>
          <w:sz w:val="28"/>
          <w:szCs w:val="28"/>
        </w:rPr>
        <w:t>;</w:t>
      </w:r>
    </w:p>
    <w:p w:rsidR="005514C8" w:rsidRPr="00B719CE"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счет 0 401 60 000 - в 5-14 разрядах номера указываются </w:t>
      </w:r>
      <w:r w:rsidR="00B719CE" w:rsidRPr="00B719CE">
        <w:rPr>
          <w:rFonts w:ascii="Times New Roman" w:hAnsi="Times New Roman" w:cs="Times New Roman"/>
          <w:sz w:val="28"/>
          <w:szCs w:val="28"/>
        </w:rPr>
        <w:t>коды бюджетной классификации.</w:t>
      </w:r>
    </w:p>
    <w:p w:rsidR="005514C8" w:rsidRPr="00B562AE"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Иные правила раскрытия информации путем замены "0" в номере счета на иное значение</w:t>
      </w:r>
      <w:r w:rsidR="00B562AE">
        <w:rPr>
          <w:rFonts w:ascii="Times New Roman" w:hAnsi="Times New Roman" w:cs="Times New Roman"/>
          <w:sz w:val="28"/>
          <w:szCs w:val="28"/>
        </w:rPr>
        <w:t xml:space="preserve">, применяются </w:t>
      </w:r>
      <w:r w:rsidRPr="00B562AE">
        <w:rPr>
          <w:rFonts w:ascii="Times New Roman" w:hAnsi="Times New Roman" w:cs="Times New Roman"/>
          <w:sz w:val="28"/>
          <w:szCs w:val="28"/>
        </w:rPr>
        <w:t>согласно правилам, установленным организацией, составляющей сводную (консолидированную) отчетность.</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1.4. Организация дополнительного аналитического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"Операционная аренда";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"Финансовая аренда";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"Льготная аренда";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"Безвозмездное пользование".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 целью раскрытия информации в Пояснительной записке к счетам учета основных средств вводится дополнительная аналитика (субконто):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эксплуатации";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запасе (на складе) - новые"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 консервации";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"Поступившие в результате реклассификации";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"Выведенные из эксплуатации" (субконто для обособленного учета на забалансовом счете 02).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1.4.2.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отдельного субконто на счете 0 205 00 000 (0 302 00 000)</w:t>
      </w:r>
      <w:r w:rsidR="00B562AE">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w:t>
      </w:r>
      <w:r w:rsidR="004A3BDE">
        <w:rPr>
          <w:rFonts w:ascii="Times New Roman" w:hAnsi="Times New Roman" w:cs="Times New Roman"/>
          <w:sz w:val="28"/>
          <w:szCs w:val="28"/>
        </w:rPr>
        <w:t>0</w:t>
      </w:r>
      <w:r w:rsidRPr="00067D65">
        <w:rPr>
          <w:rFonts w:ascii="Times New Roman" w:hAnsi="Times New Roman" w:cs="Times New Roman"/>
          <w:sz w:val="28"/>
          <w:szCs w:val="28"/>
        </w:rPr>
        <w:t>0.</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1C7D70">
        <w:rPr>
          <w:rFonts w:ascii="Times New Roman" w:hAnsi="Times New Roman" w:cs="Times New Roman"/>
          <w:sz w:val="28"/>
          <w:szCs w:val="28"/>
        </w:rPr>
        <w:t>5</w:t>
      </w:r>
      <w:r w:rsidRPr="00067D65">
        <w:rPr>
          <w:rFonts w:ascii="Times New Roman" w:hAnsi="Times New Roman" w:cs="Times New Roman"/>
          <w:sz w:val="28"/>
          <w:szCs w:val="28"/>
        </w:rPr>
        <w:t>. В целях ведения бухгалтерского учета применяются: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включенные в перечни, утвержденные Приказом </w:t>
      </w:r>
      <w:r w:rsidR="00792BB7">
        <w:rPr>
          <w:rFonts w:ascii="Times New Roman" w:hAnsi="Times New Roman" w:cs="Times New Roman"/>
          <w:sz w:val="28"/>
          <w:szCs w:val="28"/>
        </w:rPr>
        <w:t>№</w:t>
      </w:r>
      <w:r w:rsidRPr="00067D65">
        <w:rPr>
          <w:rFonts w:ascii="Times New Roman" w:hAnsi="Times New Roman" w:cs="Times New Roman"/>
          <w:sz w:val="28"/>
          <w:szCs w:val="28"/>
        </w:rPr>
        <w:t xml:space="preserve"> 52н, а также формы, утвержденные непосредственно данным приказом;</w:t>
      </w:r>
    </w:p>
    <w:p w:rsidR="005514C8" w:rsidRPr="0003219B"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дополненные реквизитами (строками, графами), </w:t>
      </w:r>
      <w:r w:rsidR="007520E5" w:rsidRPr="0003219B">
        <w:rPr>
          <w:rFonts w:ascii="Times New Roman" w:hAnsi="Times New Roman" w:cs="Times New Roman"/>
          <w:sz w:val="28"/>
          <w:szCs w:val="28"/>
        </w:rPr>
        <w:t>перечень</w:t>
      </w:r>
      <w:r w:rsidRPr="0003219B">
        <w:rPr>
          <w:rFonts w:ascii="Times New Roman" w:hAnsi="Times New Roman" w:cs="Times New Roman"/>
          <w:sz w:val="28"/>
          <w:szCs w:val="28"/>
        </w:rPr>
        <w:t xml:space="preserve"> которых приведен в Приложении </w:t>
      </w:r>
      <w:r w:rsidR="00006ACE" w:rsidRPr="0003219B">
        <w:rPr>
          <w:rFonts w:ascii="Times New Roman" w:hAnsi="Times New Roman" w:cs="Times New Roman"/>
          <w:sz w:val="28"/>
          <w:szCs w:val="28"/>
        </w:rPr>
        <w:t>№</w:t>
      </w:r>
      <w:r w:rsidRPr="0003219B">
        <w:rPr>
          <w:rFonts w:ascii="Times New Roman" w:hAnsi="Times New Roman" w:cs="Times New Roman"/>
          <w:sz w:val="28"/>
          <w:szCs w:val="28"/>
        </w:rPr>
        <w:t xml:space="preserve"> _</w:t>
      </w:r>
      <w:r w:rsidR="00006ACE" w:rsidRPr="0003219B">
        <w:rPr>
          <w:rFonts w:ascii="Times New Roman" w:hAnsi="Times New Roman" w:cs="Times New Roman"/>
          <w:sz w:val="28"/>
          <w:szCs w:val="28"/>
          <w:u w:val="single"/>
        </w:rPr>
        <w:t>2</w:t>
      </w:r>
      <w:r w:rsidRPr="0003219B">
        <w:rPr>
          <w:rFonts w:ascii="Times New Roman" w:hAnsi="Times New Roman" w:cs="Times New Roman"/>
          <w:sz w:val="28"/>
          <w:szCs w:val="28"/>
        </w:rPr>
        <w:t>_ к учетной политике;</w:t>
      </w:r>
    </w:p>
    <w:p w:rsidR="00424FC1" w:rsidRPr="0003219B" w:rsidRDefault="00C444C7"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формы регистров бухгалтерского учета и иных документов бухгалтерского учета, разработанных в организации, образцы которых приведены в Приложении N _</w:t>
      </w:r>
      <w:r w:rsidRPr="0003219B">
        <w:rPr>
          <w:rFonts w:ascii="Times New Roman" w:hAnsi="Times New Roman" w:cs="Times New Roman"/>
          <w:sz w:val="28"/>
          <w:szCs w:val="28"/>
          <w:u w:val="single"/>
        </w:rPr>
        <w:t>11</w:t>
      </w:r>
      <w:r w:rsidRPr="0003219B">
        <w:rPr>
          <w:rFonts w:ascii="Times New Roman" w:hAnsi="Times New Roman" w:cs="Times New Roman"/>
          <w:sz w:val="28"/>
          <w:szCs w:val="28"/>
        </w:rPr>
        <w:t>_ к учетной политике.</w:t>
      </w:r>
    </w:p>
    <w:p w:rsidR="005514C8" w:rsidRPr="0003219B"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E55C5E"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1.</w:t>
      </w:r>
      <w:r w:rsidR="00BC70E0" w:rsidRPr="0003219B">
        <w:rPr>
          <w:rFonts w:ascii="Times New Roman" w:hAnsi="Times New Roman" w:cs="Times New Roman"/>
          <w:sz w:val="28"/>
          <w:szCs w:val="28"/>
        </w:rPr>
        <w:t>6</w:t>
      </w:r>
      <w:r w:rsidRPr="0003219B">
        <w:rPr>
          <w:rFonts w:ascii="Times New Roman" w:hAnsi="Times New Roman" w:cs="Times New Roman"/>
          <w:sz w:val="28"/>
          <w:szCs w:val="28"/>
        </w:rPr>
        <w:t xml:space="preserve">. </w:t>
      </w:r>
      <w:r w:rsidR="00E55C5E" w:rsidRPr="0003219B">
        <w:rPr>
          <w:rFonts w:ascii="Times New Roman" w:hAnsi="Times New Roman" w:cs="Times New Roman"/>
          <w:sz w:val="28"/>
          <w:szCs w:val="28"/>
        </w:rPr>
        <w:t>Предоставить право подписи первичных учетных документов должностным лицам согласно Приложению N _</w:t>
      </w:r>
      <w:r w:rsidR="00E55C5E" w:rsidRPr="0003219B">
        <w:rPr>
          <w:rFonts w:ascii="Times New Roman" w:hAnsi="Times New Roman" w:cs="Times New Roman"/>
          <w:sz w:val="28"/>
          <w:szCs w:val="28"/>
          <w:u w:val="single"/>
        </w:rPr>
        <w:t>9</w:t>
      </w:r>
      <w:r w:rsidR="00E55C5E" w:rsidRPr="0003219B">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BC70E0">
        <w:rPr>
          <w:rFonts w:ascii="Times New Roman" w:hAnsi="Times New Roman" w:cs="Times New Roman"/>
          <w:sz w:val="28"/>
          <w:szCs w:val="28"/>
        </w:rPr>
        <w:t>7</w:t>
      </w:r>
      <w:r w:rsidRPr="00067D65">
        <w:rPr>
          <w:rFonts w:ascii="Times New Roman" w:hAnsi="Times New Roman" w:cs="Times New Roman"/>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CB59B3">
        <w:rPr>
          <w:rFonts w:ascii="Times New Roman" w:hAnsi="Times New Roman" w:cs="Times New Roman"/>
          <w:i/>
          <w:sz w:val="28"/>
          <w:szCs w:val="28"/>
        </w:rPr>
        <w:t>Единой информационной системы управления финансово-хозяйственной деятельностью организаций государственного сектора Пермского края (далее – ЕИС УФХД ПК)</w:t>
      </w:r>
      <w:r w:rsidRPr="00067D65">
        <w:rPr>
          <w:rFonts w:ascii="Times New Roman" w:hAnsi="Times New Roman" w:cs="Times New Roman"/>
          <w:sz w:val="28"/>
          <w:szCs w:val="28"/>
        </w:rPr>
        <w:t>. Первичные учетные документы и (или) регистры бухгалтерского учета оформляются: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на бумажных носителях и на машинных носителях (в виде электронного документа с использованием квалифицированной электронной подписи)</w:t>
      </w:r>
      <w:r w:rsidR="00CB59B3">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Заполнение учетных документов и (или) регистров бухгалтерского учета на бумажных носителях осуществляется: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смешанным способом</w:t>
      </w:r>
      <w:r w:rsidR="00CB59B3">
        <w:rPr>
          <w:rFonts w:ascii="Times New Roman" w:hAnsi="Times New Roman" w:cs="Times New Roman"/>
          <w:i/>
          <w:sz w:val="28"/>
          <w:szCs w:val="28"/>
        </w:rPr>
        <w:t xml:space="preserve"> (вручную и с помощью компьютерной техники</w:t>
      </w:r>
      <w:r w:rsidR="006A03CD">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Регистры бухгалтерского учета, оформляемые на бумажных носителях, распечатываются не позднее </w:t>
      </w:r>
      <w:r w:rsidR="006A03CD">
        <w:rPr>
          <w:rFonts w:ascii="Times New Roman" w:hAnsi="Times New Roman" w:cs="Times New Roman"/>
          <w:i/>
          <w:sz w:val="28"/>
          <w:szCs w:val="28"/>
        </w:rPr>
        <w:t>15</w:t>
      </w:r>
      <w:r w:rsidRPr="00067D65">
        <w:rPr>
          <w:rFonts w:ascii="Times New Roman" w:hAnsi="Times New Roman" w:cs="Times New Roman"/>
          <w:sz w:val="28"/>
          <w:szCs w:val="28"/>
        </w:rPr>
        <w:t xml:space="preserve"> числа месяца, следующего за отчетным периодом.</w:t>
      </w:r>
    </w:p>
    <w:p w:rsidR="005514C8" w:rsidRPr="00067D65"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Включение учетных данных в Журналы операций, а также нумерация Журналов операций осуществляется согласно Приложению </w:t>
      </w:r>
      <w:r w:rsidR="006A03CD" w:rsidRPr="0003219B">
        <w:rPr>
          <w:rFonts w:ascii="Times New Roman" w:hAnsi="Times New Roman" w:cs="Times New Roman"/>
          <w:sz w:val="28"/>
          <w:szCs w:val="28"/>
        </w:rPr>
        <w:t>№</w:t>
      </w:r>
      <w:r w:rsidRPr="0003219B">
        <w:rPr>
          <w:rFonts w:ascii="Times New Roman" w:hAnsi="Times New Roman" w:cs="Times New Roman"/>
          <w:sz w:val="28"/>
          <w:szCs w:val="28"/>
        </w:rPr>
        <w:t xml:space="preserve"> _</w:t>
      </w:r>
      <w:r w:rsidR="006A03CD" w:rsidRPr="0003219B">
        <w:rPr>
          <w:rFonts w:ascii="Times New Roman" w:hAnsi="Times New Roman" w:cs="Times New Roman"/>
          <w:sz w:val="28"/>
          <w:szCs w:val="28"/>
          <w:u w:val="single"/>
        </w:rPr>
        <w:t>3</w:t>
      </w:r>
      <w:r w:rsidRPr="0003219B">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6A03CD">
        <w:rPr>
          <w:rFonts w:ascii="Times New Roman" w:hAnsi="Times New Roman" w:cs="Times New Roman"/>
          <w:i/>
          <w:sz w:val="28"/>
          <w:szCs w:val="28"/>
        </w:rPr>
        <w:t>ежемесячно</w:t>
      </w:r>
      <w:r w:rsidRPr="00067D65">
        <w:rPr>
          <w:rFonts w:ascii="Times New Roman" w:hAnsi="Times New Roman" w:cs="Times New Roman"/>
          <w:sz w:val="28"/>
          <w:szCs w:val="28"/>
        </w:rPr>
        <w:t xml:space="preserve">. Архивирование учетной информации производится </w:t>
      </w:r>
      <w:r w:rsidR="006A03CD">
        <w:rPr>
          <w:rFonts w:ascii="Times New Roman" w:hAnsi="Times New Roman" w:cs="Times New Roman"/>
          <w:i/>
          <w:sz w:val="28"/>
          <w:szCs w:val="28"/>
        </w:rPr>
        <w:t>ежеквартально</w:t>
      </w:r>
      <w:r w:rsidRPr="00067D65">
        <w:rPr>
          <w:rFonts w:ascii="Times New Roman" w:hAnsi="Times New Roman" w:cs="Times New Roman"/>
          <w:sz w:val="28"/>
          <w:szCs w:val="28"/>
        </w:rPr>
        <w:t xml:space="preserve">. Хранение резервных и архивных копий осуществляется </w:t>
      </w:r>
      <w:r w:rsidR="00D31741" w:rsidRPr="00D31741">
        <w:rPr>
          <w:rFonts w:ascii="Times New Roman" w:hAnsi="Times New Roman" w:cs="Times New Roman"/>
          <w:i/>
          <w:sz w:val="28"/>
          <w:szCs w:val="28"/>
        </w:rPr>
        <w:t>обслуживающей программный продукт организацией</w:t>
      </w:r>
      <w:r w:rsidRPr="00D31741">
        <w:rPr>
          <w:rFonts w:ascii="Times New Roman" w:hAnsi="Times New Roman" w:cs="Times New Roman"/>
          <w:sz w:val="28"/>
          <w:szCs w:val="28"/>
        </w:rPr>
        <w:t>.</w:t>
      </w:r>
      <w:r w:rsidRPr="00067D65">
        <w:rPr>
          <w:rFonts w:ascii="Times New Roman" w:hAnsi="Times New Roman" w:cs="Times New Roman"/>
          <w:sz w:val="28"/>
          <w:szCs w:val="28"/>
        </w:rPr>
        <w:t xml:space="preserve"> Ответственным за обеспечение своевременного резервирования и безопасного хранения баз данных является </w:t>
      </w:r>
      <w:r w:rsidR="006A03CD">
        <w:rPr>
          <w:rFonts w:ascii="Times New Roman" w:hAnsi="Times New Roman" w:cs="Times New Roman"/>
          <w:i/>
          <w:sz w:val="28"/>
          <w:szCs w:val="28"/>
        </w:rPr>
        <w:t>главный бухгалтер МКУ «ЦБ КМР»</w:t>
      </w:r>
      <w:r w:rsidRPr="00067D65">
        <w:rPr>
          <w:rFonts w:ascii="Times New Roman" w:hAnsi="Times New Roman" w:cs="Times New Roman"/>
          <w:sz w:val="28"/>
          <w:szCs w:val="28"/>
        </w:rPr>
        <w:t>.</w:t>
      </w:r>
    </w:p>
    <w:p w:rsidR="005514C8" w:rsidRPr="00D31741"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Документы, предоставляемые (получаемые) в (от) орган казначейства, осуществляющий ведение лицевых счетов, в электронном виде с применением квалифицированной электронной подписи, хранятся </w:t>
      </w:r>
      <w:r w:rsidR="00D31741">
        <w:rPr>
          <w:rFonts w:ascii="Times New Roman" w:hAnsi="Times New Roman" w:cs="Times New Roman"/>
          <w:sz w:val="28"/>
          <w:szCs w:val="28"/>
        </w:rPr>
        <w:t xml:space="preserve">в бумажном виде, а также </w:t>
      </w:r>
      <w:r w:rsidR="00D31741" w:rsidRPr="00D31741">
        <w:rPr>
          <w:rFonts w:ascii="Times New Roman" w:hAnsi="Times New Roman" w:cs="Times New Roman"/>
          <w:sz w:val="28"/>
          <w:szCs w:val="28"/>
        </w:rPr>
        <w:t>в электронном виде, в программном продукте органа федерального казначейства</w:t>
      </w:r>
      <w:r w:rsidR="00D31741">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BC70E0">
        <w:rPr>
          <w:rFonts w:ascii="Times New Roman" w:hAnsi="Times New Roman" w:cs="Times New Roman"/>
          <w:sz w:val="28"/>
          <w:szCs w:val="28"/>
        </w:rPr>
        <w:t>8</w:t>
      </w:r>
      <w:r w:rsidRPr="00067D65">
        <w:rPr>
          <w:rFonts w:ascii="Times New Roman" w:hAnsi="Times New Roman" w:cs="Times New Roman"/>
          <w:sz w:val="28"/>
          <w:szCs w:val="28"/>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BC70E0">
        <w:rPr>
          <w:rFonts w:ascii="Times New Roman" w:hAnsi="Times New Roman" w:cs="Times New Roman"/>
          <w:sz w:val="28"/>
          <w:szCs w:val="28"/>
        </w:rPr>
        <w:t>9</w:t>
      </w:r>
      <w:r w:rsidRPr="00067D65">
        <w:rPr>
          <w:rFonts w:ascii="Times New Roman" w:hAnsi="Times New Roman" w:cs="Times New Roman"/>
          <w:sz w:val="28"/>
          <w:szCs w:val="28"/>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rsidR="005514C8" w:rsidRPr="0003219B"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BC70E0">
        <w:rPr>
          <w:rFonts w:ascii="Times New Roman" w:hAnsi="Times New Roman" w:cs="Times New Roman"/>
          <w:sz w:val="28"/>
          <w:szCs w:val="28"/>
        </w:rPr>
        <w:t>0</w:t>
      </w:r>
      <w:r w:rsidRPr="00067D65">
        <w:rPr>
          <w:rFonts w:ascii="Times New Roman" w:hAnsi="Times New Roman" w:cs="Times New Roman"/>
          <w:sz w:val="28"/>
          <w:szCs w:val="28"/>
        </w:rPr>
        <w:t xml:space="preserve">. Порядок и сроки передачи первичных учетных документов для отражения </w:t>
      </w:r>
      <w:r w:rsidRPr="0003219B">
        <w:rPr>
          <w:rFonts w:ascii="Times New Roman" w:hAnsi="Times New Roman" w:cs="Times New Roman"/>
          <w:sz w:val="28"/>
          <w:szCs w:val="28"/>
        </w:rPr>
        <w:t xml:space="preserve">в бухгалтерском учете устанавливаются в соответствии с Графиком документооборота (Приложение </w:t>
      </w:r>
      <w:r w:rsidR="00BC70E0" w:rsidRPr="0003219B">
        <w:rPr>
          <w:rFonts w:ascii="Times New Roman" w:hAnsi="Times New Roman" w:cs="Times New Roman"/>
          <w:sz w:val="28"/>
          <w:szCs w:val="28"/>
        </w:rPr>
        <w:t>№</w:t>
      </w:r>
      <w:r w:rsidRPr="0003219B">
        <w:rPr>
          <w:rFonts w:ascii="Times New Roman" w:hAnsi="Times New Roman" w:cs="Times New Roman"/>
          <w:sz w:val="28"/>
          <w:szCs w:val="28"/>
        </w:rPr>
        <w:t xml:space="preserve"> _</w:t>
      </w:r>
      <w:r w:rsidR="00BC70E0" w:rsidRPr="0003219B">
        <w:rPr>
          <w:rFonts w:ascii="Times New Roman" w:hAnsi="Times New Roman" w:cs="Times New Roman"/>
          <w:sz w:val="28"/>
          <w:szCs w:val="28"/>
          <w:u w:val="single"/>
        </w:rPr>
        <w:t>4</w:t>
      </w:r>
      <w:r w:rsidRPr="0003219B">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Контроль первичных документов проводят </w:t>
      </w:r>
      <w:r w:rsidR="00AD1FD1" w:rsidRPr="0003219B">
        <w:rPr>
          <w:rFonts w:ascii="Times New Roman" w:hAnsi="Times New Roman" w:cs="Times New Roman"/>
          <w:sz w:val="28"/>
          <w:szCs w:val="28"/>
        </w:rPr>
        <w:t>уполномоченные работники</w:t>
      </w:r>
      <w:r w:rsidR="00BD66F2" w:rsidRPr="0003219B">
        <w:rPr>
          <w:rFonts w:ascii="Times New Roman" w:hAnsi="Times New Roman" w:cs="Times New Roman"/>
          <w:sz w:val="28"/>
          <w:szCs w:val="28"/>
        </w:rPr>
        <w:t xml:space="preserve"> МКУ «ЦБ КМР»</w:t>
      </w:r>
      <w:r w:rsidRPr="0003219B">
        <w:rPr>
          <w:rFonts w:ascii="Times New Roman" w:hAnsi="Times New Roman" w:cs="Times New Roman"/>
          <w:sz w:val="28"/>
          <w:szCs w:val="28"/>
        </w:rPr>
        <w:t xml:space="preserve"> в соответствии с Положением о внутреннем финансовом контроле (Приложение </w:t>
      </w:r>
      <w:r w:rsidR="00BD66F2" w:rsidRPr="0003219B">
        <w:rPr>
          <w:rFonts w:ascii="Times New Roman" w:hAnsi="Times New Roman" w:cs="Times New Roman"/>
          <w:sz w:val="28"/>
          <w:szCs w:val="28"/>
        </w:rPr>
        <w:t>№</w:t>
      </w:r>
      <w:r w:rsidRPr="0003219B">
        <w:rPr>
          <w:rFonts w:ascii="Times New Roman" w:hAnsi="Times New Roman" w:cs="Times New Roman"/>
          <w:sz w:val="28"/>
          <w:szCs w:val="28"/>
        </w:rPr>
        <w:t xml:space="preserve"> _</w:t>
      </w:r>
      <w:r w:rsidR="00BD66F2" w:rsidRPr="0003219B">
        <w:rPr>
          <w:rFonts w:ascii="Times New Roman" w:hAnsi="Times New Roman" w:cs="Times New Roman"/>
          <w:sz w:val="28"/>
          <w:szCs w:val="28"/>
          <w:u w:val="single"/>
        </w:rPr>
        <w:t>5</w:t>
      </w:r>
      <w:r w:rsidRPr="0003219B">
        <w:rPr>
          <w:rFonts w:ascii="Times New Roman" w:hAnsi="Times New Roman" w:cs="Times New Roman"/>
          <w:sz w:val="28"/>
          <w:szCs w:val="28"/>
        </w:rPr>
        <w:t>_)</w:t>
      </w:r>
      <w:r w:rsidR="00BD66F2"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при поступлении документов более поздней датой в этом же месяце факт хозяйственной жизни отражается в учетедатой поступления документа в учреждение</w:t>
      </w:r>
      <w:r w:rsidR="00BD66F2">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r w:rsidR="00BD66F2">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BD66F2">
        <w:rPr>
          <w:rFonts w:ascii="Times New Roman" w:hAnsi="Times New Roman" w:cs="Times New Roman"/>
          <w:sz w:val="28"/>
          <w:szCs w:val="28"/>
        </w:rPr>
        <w:t>1</w:t>
      </w:r>
      <w:r w:rsidRPr="00067D65">
        <w:rPr>
          <w:rFonts w:ascii="Times New Roman" w:hAnsi="Times New Roman" w:cs="Times New Roman"/>
          <w:sz w:val="28"/>
          <w:szCs w:val="28"/>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Ошибки прошлых лет учитываются в учете обособлено в целях раскрытия информации в отчетности в установленном порядке.</w:t>
      </w:r>
    </w:p>
    <w:p w:rsidR="005514C8" w:rsidRPr="00067D65" w:rsidRDefault="005514C8" w:rsidP="00FC11A5">
      <w:pPr>
        <w:spacing w:after="0"/>
        <w:ind w:firstLine="567"/>
        <w:jc w:val="both"/>
        <w:rPr>
          <w:rFonts w:ascii="Times New Roman" w:hAnsi="Times New Roman" w:cs="Times New Roman"/>
          <w:sz w:val="28"/>
          <w:szCs w:val="28"/>
        </w:rPr>
      </w:pPr>
      <w:r w:rsidRPr="00705111">
        <w:rPr>
          <w:rFonts w:ascii="Times New Roman" w:hAnsi="Times New Roman" w:cs="Times New Roman"/>
          <w:sz w:val="28"/>
          <w:szCs w:val="28"/>
        </w:rPr>
        <w:t>1.1</w:t>
      </w:r>
      <w:r w:rsidR="00900BC4">
        <w:rPr>
          <w:rFonts w:ascii="Times New Roman" w:hAnsi="Times New Roman" w:cs="Times New Roman"/>
          <w:sz w:val="28"/>
          <w:szCs w:val="28"/>
        </w:rPr>
        <w:t>2</w:t>
      </w:r>
      <w:r w:rsidRPr="00705111">
        <w:rPr>
          <w:rFonts w:ascii="Times New Roman" w:hAnsi="Times New Roman" w:cs="Times New Roman"/>
          <w:sz w:val="28"/>
          <w:szCs w:val="28"/>
        </w:rPr>
        <w:t>. Первичные учетные документы систематизируются по датам совершения операций (в</w:t>
      </w:r>
      <w:r w:rsidRPr="00067D65">
        <w:rPr>
          <w:rFonts w:ascii="Times New Roman" w:hAnsi="Times New Roman" w:cs="Times New Roman"/>
          <w:sz w:val="28"/>
          <w:szCs w:val="28"/>
        </w:rPr>
        <w:t xml:space="preserve"> хронологическом порядке) и (или) группируются по соответствующим счетам бухгалтерского учета с учетом следующих особенностей:</w:t>
      </w:r>
    </w:p>
    <w:p w:rsidR="00477DAD" w:rsidRPr="00067D65" w:rsidRDefault="00477DAD" w:rsidP="00FC11A5">
      <w:pPr>
        <w:spacing w:after="0"/>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260"/>
        <w:gridCol w:w="3119"/>
        <w:gridCol w:w="2941"/>
      </w:tblGrid>
      <w:tr w:rsidR="00477DAD" w:rsidRPr="00067D65" w:rsidTr="00477DAD">
        <w:tc>
          <w:tcPr>
            <w:tcW w:w="817" w:type="dxa"/>
          </w:tcPr>
          <w:p w:rsidR="00477DAD" w:rsidRPr="00067D65" w:rsidRDefault="00477DAD" w:rsidP="00EA3A53">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N</w:t>
            </w:r>
            <w:r w:rsidRPr="00067D65">
              <w:rPr>
                <w:rFonts w:ascii="Times New Roman" w:hAnsi="Times New Roman" w:cs="Times New Roman"/>
                <w:sz w:val="28"/>
                <w:szCs w:val="28"/>
              </w:rPr>
              <w:br/>
              <w:t>п/п</w:t>
            </w:r>
          </w:p>
        </w:tc>
        <w:tc>
          <w:tcPr>
            <w:tcW w:w="3260" w:type="dxa"/>
            <w:vAlign w:val="center"/>
          </w:tcPr>
          <w:p w:rsidR="00477DAD" w:rsidRPr="00067D65" w:rsidRDefault="00477DAD" w:rsidP="00FC11A5">
            <w:pPr>
              <w:pStyle w:val="a4"/>
              <w:spacing w:line="276" w:lineRule="auto"/>
              <w:ind w:firstLine="567"/>
              <w:rPr>
                <w:rFonts w:ascii="Times New Roman" w:hAnsi="Times New Roman" w:cs="Times New Roman"/>
                <w:sz w:val="28"/>
                <w:szCs w:val="28"/>
              </w:rPr>
            </w:pPr>
            <w:r w:rsidRPr="00067D65">
              <w:rPr>
                <w:rFonts w:ascii="Times New Roman" w:hAnsi="Times New Roman" w:cs="Times New Roman"/>
                <w:sz w:val="28"/>
                <w:szCs w:val="28"/>
              </w:rPr>
              <w:t>Вид документов</w:t>
            </w:r>
          </w:p>
        </w:tc>
        <w:tc>
          <w:tcPr>
            <w:tcW w:w="3119" w:type="dxa"/>
            <w:vAlign w:val="center"/>
          </w:tcPr>
          <w:p w:rsidR="00477DAD" w:rsidRPr="00067D65" w:rsidRDefault="00477DAD" w:rsidP="00FC11A5">
            <w:pPr>
              <w:pStyle w:val="a4"/>
              <w:spacing w:line="276" w:lineRule="auto"/>
              <w:ind w:firstLine="567"/>
              <w:rPr>
                <w:rFonts w:ascii="Times New Roman" w:hAnsi="Times New Roman" w:cs="Times New Roman"/>
                <w:sz w:val="28"/>
                <w:szCs w:val="28"/>
              </w:rPr>
            </w:pPr>
            <w:r w:rsidRPr="00067D65">
              <w:rPr>
                <w:rFonts w:ascii="Times New Roman" w:hAnsi="Times New Roman" w:cs="Times New Roman"/>
                <w:sz w:val="28"/>
                <w:szCs w:val="28"/>
              </w:rPr>
              <w:t>Журнал операций, к которому относятся документы</w:t>
            </w:r>
          </w:p>
        </w:tc>
        <w:tc>
          <w:tcPr>
            <w:tcW w:w="2941" w:type="dxa"/>
            <w:vAlign w:val="center"/>
          </w:tcPr>
          <w:p w:rsidR="00477DAD" w:rsidRPr="00067D65" w:rsidRDefault="00477DAD" w:rsidP="00FC11A5">
            <w:pPr>
              <w:pStyle w:val="a4"/>
              <w:spacing w:line="276" w:lineRule="auto"/>
              <w:ind w:firstLine="567"/>
              <w:rPr>
                <w:rFonts w:ascii="Times New Roman" w:hAnsi="Times New Roman" w:cs="Times New Roman"/>
                <w:sz w:val="28"/>
                <w:szCs w:val="28"/>
              </w:rPr>
            </w:pPr>
            <w:r w:rsidRPr="00067D65">
              <w:rPr>
                <w:rFonts w:ascii="Times New Roman" w:hAnsi="Times New Roman" w:cs="Times New Roman"/>
                <w:sz w:val="28"/>
                <w:szCs w:val="28"/>
              </w:rPr>
              <w:t>Особенности систематизации документов</w:t>
            </w:r>
          </w:p>
        </w:tc>
      </w:tr>
      <w:tr w:rsidR="00477DAD" w:rsidRPr="00067D65" w:rsidTr="00477DAD">
        <w:tc>
          <w:tcPr>
            <w:tcW w:w="817" w:type="dxa"/>
          </w:tcPr>
          <w:p w:rsidR="00477DAD" w:rsidRPr="00067D65" w:rsidRDefault="00477DAD" w:rsidP="005F2AC4">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1.</w:t>
            </w:r>
          </w:p>
        </w:tc>
        <w:tc>
          <w:tcPr>
            <w:tcW w:w="3260"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Полученные от поставщиков, исполнителей, подрядчиков</w:t>
            </w:r>
          </w:p>
        </w:tc>
        <w:tc>
          <w:tcPr>
            <w:tcW w:w="3119"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Журнал операций расчетов с поставщиками и подрядчиками</w:t>
            </w:r>
          </w:p>
        </w:tc>
        <w:tc>
          <w:tcPr>
            <w:tcW w:w="2941"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разрезе поставщиков, исполнителей и подрядчиков</w:t>
            </w:r>
          </w:p>
        </w:tc>
      </w:tr>
      <w:tr w:rsidR="00477DAD" w:rsidRPr="00067D65" w:rsidTr="00477DAD">
        <w:tc>
          <w:tcPr>
            <w:tcW w:w="817" w:type="dxa"/>
          </w:tcPr>
          <w:p w:rsidR="00477DAD" w:rsidRPr="00067D65" w:rsidRDefault="00477DAD" w:rsidP="005F2AC4">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2.</w:t>
            </w:r>
          </w:p>
        </w:tc>
        <w:tc>
          <w:tcPr>
            <w:tcW w:w="3260"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Полученные от подотчетных лиц</w:t>
            </w:r>
          </w:p>
        </w:tc>
        <w:tc>
          <w:tcPr>
            <w:tcW w:w="3119"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Журнал операций расчетов с подотчетными лицами</w:t>
            </w:r>
          </w:p>
        </w:tc>
        <w:tc>
          <w:tcPr>
            <w:tcW w:w="2941"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разрезе:</w:t>
            </w:r>
          </w:p>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подотчетных лиц;</w:t>
            </w:r>
          </w:p>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счетов расчетов с подотчетными лицами</w:t>
            </w:r>
          </w:p>
        </w:tc>
      </w:tr>
      <w:tr w:rsidR="00477DAD" w:rsidRPr="00067D65" w:rsidTr="00477DAD">
        <w:tc>
          <w:tcPr>
            <w:tcW w:w="817" w:type="dxa"/>
          </w:tcPr>
          <w:p w:rsidR="00477DAD" w:rsidRPr="00067D65" w:rsidRDefault="00477DAD" w:rsidP="005F2AC4">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3.</w:t>
            </w:r>
          </w:p>
        </w:tc>
        <w:tc>
          <w:tcPr>
            <w:tcW w:w="3260"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Выписки из лицевых счетов (счетов) и прилагаемые к ним документы</w:t>
            </w:r>
          </w:p>
        </w:tc>
        <w:tc>
          <w:tcPr>
            <w:tcW w:w="3119"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Журнал операций с безналичными денежными средствами</w:t>
            </w:r>
          </w:p>
        </w:tc>
        <w:tc>
          <w:tcPr>
            <w:tcW w:w="2941"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разрезе счетов учета в рублях и иностранной валюте (при отражении валютных операций)</w:t>
            </w:r>
          </w:p>
        </w:tc>
      </w:tr>
    </w:tbl>
    <w:p w:rsidR="005514C8" w:rsidRPr="00067D65" w:rsidRDefault="005514C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Формирование регистров бухгалтерского учета осуществляется в следующем порядке: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 журнал регистрации приходных и расходных ордеров (ф. 0310003) формируется </w:t>
      </w:r>
      <w:r w:rsidR="001650CF">
        <w:rPr>
          <w:rFonts w:ascii="Times New Roman" w:hAnsi="Times New Roman" w:cs="Times New Roman"/>
          <w:i/>
          <w:sz w:val="28"/>
          <w:szCs w:val="28"/>
        </w:rPr>
        <w:t>по мере поступления (выбытия) денежных средств (документов)</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067D65">
        <w:rPr>
          <w:rFonts w:ascii="Times New Roman" w:hAnsi="Times New Roman" w:cs="Times New Roman"/>
          <w:i/>
          <w:sz w:val="28"/>
          <w:szCs w:val="28"/>
        </w:rPr>
        <w:t>ежегодно</w:t>
      </w:r>
      <w:r w:rsidRPr="00067D65">
        <w:rPr>
          <w:rFonts w:ascii="Times New Roman" w:hAnsi="Times New Roman" w:cs="Times New Roman"/>
          <w:sz w:val="28"/>
          <w:szCs w:val="28"/>
        </w:rPr>
        <w:t xml:space="preserve"> со сведениями о начисленной амортизации;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опись инвентарных карточек по учету нефинансовых активов (ф. 0504033), инвентарный список нефинансовых активов (ф. 0504034) формируются </w:t>
      </w:r>
      <w:r w:rsidRPr="00067D65">
        <w:rPr>
          <w:rFonts w:ascii="Times New Roman" w:hAnsi="Times New Roman" w:cs="Times New Roman"/>
          <w:i/>
          <w:sz w:val="28"/>
          <w:szCs w:val="28"/>
        </w:rPr>
        <w:t>ежегодно</w:t>
      </w:r>
      <w:r w:rsidRPr="00067D65">
        <w:rPr>
          <w:rFonts w:ascii="Times New Roman" w:hAnsi="Times New Roman" w:cs="Times New Roman"/>
          <w:sz w:val="28"/>
          <w:szCs w:val="28"/>
        </w:rPr>
        <w:t>. Опись инвентарных карточек (ф. 0504033) составляется без включенияинформации об инвентарных объекта</w:t>
      </w:r>
      <w:r w:rsidR="00C0351C">
        <w:rPr>
          <w:rFonts w:ascii="Times New Roman" w:hAnsi="Times New Roman" w:cs="Times New Roman"/>
          <w:sz w:val="28"/>
          <w:szCs w:val="28"/>
        </w:rPr>
        <w:t>х</w:t>
      </w:r>
      <w:r w:rsidRPr="00067D65">
        <w:rPr>
          <w:rFonts w:ascii="Times New Roman" w:hAnsi="Times New Roman" w:cs="Times New Roman"/>
          <w:sz w:val="28"/>
          <w:szCs w:val="28"/>
        </w:rPr>
        <w:t>, выбывших до начала установленногопериода;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книга учета бланков строгой (ф. 0504045) отчетности формируется </w:t>
      </w:r>
      <w:r w:rsidRPr="00067D65">
        <w:rPr>
          <w:rFonts w:ascii="Times New Roman" w:hAnsi="Times New Roman" w:cs="Times New Roman"/>
          <w:i/>
          <w:sz w:val="28"/>
          <w:szCs w:val="28"/>
        </w:rPr>
        <w:t>ежемесячно</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книга аналитического учета депонированной зарплаты и стипендий (ф. 0504048) формируется </w:t>
      </w:r>
      <w:r w:rsidR="00900BC4" w:rsidRPr="00900BC4">
        <w:rPr>
          <w:rFonts w:ascii="Times New Roman" w:hAnsi="Times New Roman" w:cs="Times New Roman"/>
          <w:i/>
          <w:sz w:val="28"/>
          <w:szCs w:val="28"/>
        </w:rPr>
        <w:t>по мере необходимостилибо ежемесячно</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реестр карточек (ф. 0504052) формируется </w:t>
      </w:r>
      <w:r w:rsidR="00900BC4" w:rsidRPr="00900BC4">
        <w:rPr>
          <w:rFonts w:ascii="Times New Roman" w:hAnsi="Times New Roman" w:cs="Times New Roman"/>
          <w:i/>
          <w:sz w:val="28"/>
          <w:szCs w:val="28"/>
        </w:rPr>
        <w:t>ежегодно</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регистры, не указанные выше, заполняются по мере необходимости.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900BC4">
        <w:rPr>
          <w:rFonts w:ascii="Times New Roman" w:hAnsi="Times New Roman" w:cs="Times New Roman"/>
          <w:sz w:val="28"/>
          <w:szCs w:val="28"/>
        </w:rPr>
        <w:t>3</w:t>
      </w:r>
      <w:r w:rsidRPr="00067D65">
        <w:rPr>
          <w:rFonts w:ascii="Times New Roman" w:hAnsi="Times New Roman" w:cs="Times New Roman"/>
          <w:sz w:val="28"/>
          <w:szCs w:val="28"/>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w:t>
      </w:r>
      <w:r w:rsidR="00900BC4">
        <w:rPr>
          <w:rFonts w:ascii="Times New Roman" w:hAnsi="Times New Roman" w:cs="Times New Roman"/>
          <w:sz w:val="28"/>
          <w:szCs w:val="28"/>
        </w:rPr>
        <w:t>0</w:t>
      </w:r>
      <w:r w:rsidRPr="00067D65">
        <w:rPr>
          <w:rFonts w:ascii="Times New Roman" w:hAnsi="Times New Roman" w:cs="Times New Roman"/>
          <w:sz w:val="28"/>
          <w:szCs w:val="28"/>
        </w:rPr>
        <w:t xml:space="preserve"> настоящей учетной политики, сброшюровываются в папку (дело). На обложке папки (дела) указывается: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организации (структурного подразделения);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название и порядковый номер папки (дела)</w:t>
      </w:r>
      <w:r w:rsidR="00900BC4">
        <w:rPr>
          <w:rFonts w:ascii="Times New Roman" w:hAnsi="Times New Roman" w:cs="Times New Roman"/>
          <w:sz w:val="28"/>
          <w:szCs w:val="28"/>
        </w:rPr>
        <w:t>, либо номер присвоенный номенклатурой дел организации</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количество листов в папке (деле);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срок хранения.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w:t>
      </w:r>
      <w:r w:rsidRPr="00067D65">
        <w:rPr>
          <w:rFonts w:ascii="Times New Roman" w:hAnsi="Times New Roman" w:cs="Times New Roman"/>
          <w:sz w:val="28"/>
          <w:szCs w:val="28"/>
        </w:rPr>
        <w:lastRenderedPageBreak/>
        <w:t>органах госвласти, местного самоуправления и организациях, утв. приказом Минкультуры России от 31.03.2015 N 526.</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900BC4">
        <w:rPr>
          <w:rFonts w:ascii="Times New Roman" w:hAnsi="Times New Roman" w:cs="Times New Roman"/>
          <w:sz w:val="28"/>
          <w:szCs w:val="28"/>
        </w:rPr>
        <w:t>4</w:t>
      </w:r>
      <w:r w:rsidRPr="00067D65">
        <w:rPr>
          <w:rFonts w:ascii="Times New Roman" w:hAnsi="Times New Roman" w:cs="Times New Roman"/>
          <w:sz w:val="28"/>
          <w:szCs w:val="28"/>
        </w:rPr>
        <w:t>. Персональный состав комиссий, создаваемых в учреждении, ответственные должностные лица определяются</w:t>
      </w:r>
      <w:r w:rsidR="007A197B">
        <w:rPr>
          <w:rFonts w:ascii="Times New Roman" w:hAnsi="Times New Roman" w:cs="Times New Roman"/>
          <w:sz w:val="28"/>
          <w:szCs w:val="28"/>
        </w:rPr>
        <w:t xml:space="preserve"> </w:t>
      </w:r>
      <w:r w:rsidR="00900BC4">
        <w:rPr>
          <w:rFonts w:ascii="Times New Roman" w:hAnsi="Times New Roman" w:cs="Times New Roman"/>
          <w:i/>
          <w:sz w:val="28"/>
          <w:szCs w:val="28"/>
        </w:rPr>
        <w:t>приказом руководителя учреждения.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900BC4">
        <w:rPr>
          <w:rFonts w:ascii="Times New Roman" w:hAnsi="Times New Roman" w:cs="Times New Roman"/>
          <w:sz w:val="28"/>
          <w:szCs w:val="28"/>
        </w:rPr>
        <w:t>5</w:t>
      </w:r>
      <w:r w:rsidRPr="00067D65">
        <w:rPr>
          <w:rFonts w:ascii="Times New Roman" w:hAnsi="Times New Roman" w:cs="Times New Roman"/>
          <w:sz w:val="28"/>
          <w:szCs w:val="28"/>
        </w:rPr>
        <w:t xml:space="preserve">. В целях обеспечения достоверности данных бухгалтерского учета и годовой бухгалтерской отчетности годовая инвентаризация имущества и </w:t>
      </w:r>
      <w:r w:rsidRPr="0003219B">
        <w:rPr>
          <w:rFonts w:ascii="Times New Roman" w:hAnsi="Times New Roman" w:cs="Times New Roman"/>
          <w:sz w:val="28"/>
          <w:szCs w:val="28"/>
        </w:rPr>
        <w:t>обязательств проводится не ранее чем по состоянию на 1 октября отчетного года. Инвентаризации проводятся согласно Положению об инвентаризации (Приложение N _</w:t>
      </w:r>
      <w:r w:rsidR="00B04761" w:rsidRPr="0003219B">
        <w:rPr>
          <w:rFonts w:ascii="Times New Roman" w:hAnsi="Times New Roman" w:cs="Times New Roman"/>
          <w:sz w:val="28"/>
          <w:szCs w:val="28"/>
          <w:u w:val="single"/>
        </w:rPr>
        <w:t>6</w:t>
      </w:r>
      <w:r w:rsidRPr="0003219B">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i/>
          <w:sz w:val="28"/>
          <w:szCs w:val="28"/>
        </w:rPr>
      </w:pPr>
      <w:bookmarkStart w:id="5" w:name="OLE_LINK3"/>
      <w:r w:rsidRPr="00067D65">
        <w:rPr>
          <w:rFonts w:ascii="Times New Roman" w:hAnsi="Times New Roman" w:cs="Times New Roman"/>
          <w:sz w:val="28"/>
          <w:szCs w:val="28"/>
        </w:rPr>
        <w:t>Оценка соответствия объектов имущества понятию "Актив"</w:t>
      </w:r>
      <w:bookmarkEnd w:id="5"/>
      <w:r w:rsidRPr="00067D65">
        <w:rPr>
          <w:rFonts w:ascii="Times New Roman" w:hAnsi="Times New Roman" w:cs="Times New Roman"/>
          <w:sz w:val="28"/>
          <w:szCs w:val="28"/>
        </w:rPr>
        <w:t xml:space="preserve"> проводиться</w:t>
      </w:r>
      <w:r w:rsidRPr="00067D65">
        <w:rPr>
          <w:rFonts w:ascii="Times New Roman" w:hAnsi="Times New Roman" w:cs="Times New Roman"/>
          <w:i/>
          <w:sz w:val="28"/>
          <w:szCs w:val="28"/>
        </w:rPr>
        <w:t xml:space="preserve"> в рамках годовой инвентаризации, проводимой в целях составления годовой отчетности.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1.1</w:t>
      </w:r>
      <w:r w:rsidR="00F131B0">
        <w:rPr>
          <w:rFonts w:ascii="Times New Roman" w:hAnsi="Times New Roman" w:cs="Times New Roman"/>
          <w:sz w:val="28"/>
          <w:szCs w:val="28"/>
        </w:rPr>
        <w:t>6</w:t>
      </w:r>
      <w:r w:rsidRPr="00067D65">
        <w:rPr>
          <w:rFonts w:ascii="Times New Roman" w:hAnsi="Times New Roman" w:cs="Times New Roman"/>
          <w:sz w:val="28"/>
          <w:szCs w:val="28"/>
        </w:rPr>
        <w:t>. Месячная, квартальная, годовая бухгалтерская отчетность в порядке и сроки, установленные соответствующими нормативными правовыми актами МинфинаРоссии и иных уполномоченных органов</w:t>
      </w:r>
      <w:r w:rsidR="004957B3">
        <w:rPr>
          <w:rFonts w:ascii="Times New Roman" w:hAnsi="Times New Roman" w:cs="Times New Roman"/>
          <w:sz w:val="28"/>
          <w:szCs w:val="28"/>
        </w:rPr>
        <w:t>,</w:t>
      </w:r>
      <w:r w:rsidRPr="00067D65">
        <w:rPr>
          <w:rFonts w:ascii="Times New Roman" w:hAnsi="Times New Roman" w:cs="Times New Roman"/>
          <w:sz w:val="28"/>
          <w:szCs w:val="28"/>
        </w:rPr>
        <w:t xml:space="preserve"> формируется на бумажных носителях и в электронном виде с применением </w:t>
      </w:r>
      <w:r w:rsidR="00856BDA">
        <w:rPr>
          <w:rFonts w:ascii="Times New Roman" w:hAnsi="Times New Roman" w:cs="Times New Roman"/>
          <w:i/>
          <w:sz w:val="28"/>
          <w:szCs w:val="28"/>
        </w:rPr>
        <w:t>ЕИС УФХД ПК</w:t>
      </w:r>
      <w:r w:rsidRPr="00067D65">
        <w:rPr>
          <w:rFonts w:ascii="Times New Roman" w:hAnsi="Times New Roman" w:cs="Times New Roman"/>
          <w:sz w:val="28"/>
          <w:szCs w:val="28"/>
        </w:rPr>
        <w:t xml:space="preserve">. После утверждения руководителем организации отчетность в установленные сроки представляется в </w:t>
      </w:r>
      <w:r w:rsidR="00856BDA">
        <w:rPr>
          <w:rFonts w:ascii="Times New Roman" w:hAnsi="Times New Roman" w:cs="Times New Roman"/>
          <w:i/>
          <w:sz w:val="28"/>
          <w:szCs w:val="28"/>
        </w:rPr>
        <w:t>Финансовое управление администрации Кудымкарского муниципального района</w:t>
      </w:r>
      <w:r w:rsidRPr="00067D65">
        <w:rPr>
          <w:rFonts w:ascii="Times New Roman" w:hAnsi="Times New Roman" w:cs="Times New Roman"/>
          <w:sz w:val="28"/>
          <w:szCs w:val="28"/>
        </w:rPr>
        <w:t xml:space="preserve"> на бумажных носителях и </w:t>
      </w:r>
      <w:r w:rsidRPr="00067D65">
        <w:rPr>
          <w:rFonts w:ascii="Times New Roman" w:hAnsi="Times New Roman" w:cs="Times New Roman"/>
          <w:i/>
          <w:sz w:val="28"/>
          <w:szCs w:val="28"/>
        </w:rPr>
        <w:t>по телекоммуникационным каналам связи</w:t>
      </w:r>
      <w:r w:rsidR="00D55304">
        <w:rPr>
          <w:rFonts w:ascii="Times New Roman" w:hAnsi="Times New Roman" w:cs="Times New Roman"/>
          <w:i/>
          <w:sz w:val="28"/>
          <w:szCs w:val="28"/>
        </w:rPr>
        <w:t xml:space="preserve"> либо </w:t>
      </w:r>
      <w:r w:rsidRPr="00067D65">
        <w:rPr>
          <w:rFonts w:ascii="Times New Roman" w:hAnsi="Times New Roman" w:cs="Times New Roman"/>
          <w:i/>
          <w:sz w:val="28"/>
          <w:szCs w:val="28"/>
        </w:rPr>
        <w:t>путем передачи на магнитном носителе.</w:t>
      </w:r>
    </w:p>
    <w:p w:rsidR="005514C8" w:rsidRPr="0003219B"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D55304" w:rsidRPr="0003219B">
        <w:rPr>
          <w:rFonts w:ascii="Times New Roman" w:hAnsi="Times New Roman" w:cs="Times New Roman"/>
          <w:sz w:val="28"/>
          <w:szCs w:val="28"/>
        </w:rPr>
        <w:t>17</w:t>
      </w:r>
      <w:r w:rsidRPr="0003219B">
        <w:rPr>
          <w:rFonts w:ascii="Times New Roman" w:hAnsi="Times New Roman" w:cs="Times New Roman"/>
          <w:sz w:val="28"/>
          <w:szCs w:val="28"/>
        </w:rPr>
        <w:t>. События после отчетной даты отражаются в учете и отчетности в соответствии с Приложением N _</w:t>
      </w:r>
      <w:r w:rsidR="00D55304" w:rsidRPr="0003219B">
        <w:rPr>
          <w:rFonts w:ascii="Times New Roman" w:hAnsi="Times New Roman" w:cs="Times New Roman"/>
          <w:sz w:val="28"/>
          <w:szCs w:val="28"/>
          <w:u w:val="single"/>
        </w:rPr>
        <w:t>7</w:t>
      </w:r>
      <w:r w:rsidRPr="0003219B">
        <w:rPr>
          <w:rFonts w:ascii="Times New Roman" w:hAnsi="Times New Roman" w:cs="Times New Roman"/>
          <w:sz w:val="28"/>
          <w:szCs w:val="28"/>
        </w:rPr>
        <w:t>_ к учетной политике.</w:t>
      </w:r>
    </w:p>
    <w:p w:rsidR="005514C8" w:rsidRPr="0003219B" w:rsidRDefault="005514C8" w:rsidP="00FC11A5">
      <w:pPr>
        <w:spacing w:after="0"/>
        <w:ind w:firstLine="567"/>
        <w:jc w:val="both"/>
        <w:rPr>
          <w:rFonts w:ascii="Times New Roman" w:hAnsi="Times New Roman" w:cs="Times New Roman"/>
          <w:sz w:val="28"/>
          <w:szCs w:val="28"/>
        </w:rPr>
      </w:pPr>
      <w:r w:rsidRPr="0054744C">
        <w:rPr>
          <w:rFonts w:ascii="Times New Roman" w:hAnsi="Times New Roman" w:cs="Times New Roman"/>
          <w:sz w:val="28"/>
          <w:szCs w:val="28"/>
        </w:rPr>
        <w:t>1.</w:t>
      </w:r>
      <w:r w:rsidR="00D55304" w:rsidRPr="0054744C">
        <w:rPr>
          <w:rFonts w:ascii="Times New Roman" w:hAnsi="Times New Roman" w:cs="Times New Roman"/>
          <w:sz w:val="28"/>
          <w:szCs w:val="28"/>
        </w:rPr>
        <w:t>18</w:t>
      </w:r>
      <w:r w:rsidRPr="0054744C">
        <w:rPr>
          <w:rFonts w:ascii="Times New Roman" w:hAnsi="Times New Roman" w:cs="Times New Roman"/>
          <w:sz w:val="28"/>
          <w:szCs w:val="28"/>
        </w:rPr>
        <w:t xml:space="preserve">. Внутренний контроль в учреждении осуществляется согласно Положению о внутреннем </w:t>
      </w:r>
      <w:r w:rsidR="00EA3A53" w:rsidRPr="0054744C">
        <w:rPr>
          <w:rFonts w:ascii="Times New Roman" w:hAnsi="Times New Roman" w:cs="Times New Roman"/>
          <w:sz w:val="28"/>
          <w:szCs w:val="28"/>
        </w:rPr>
        <w:t xml:space="preserve">финансовом </w:t>
      </w:r>
      <w:r w:rsidRPr="0054744C">
        <w:rPr>
          <w:rFonts w:ascii="Times New Roman" w:hAnsi="Times New Roman" w:cs="Times New Roman"/>
          <w:sz w:val="28"/>
          <w:szCs w:val="28"/>
        </w:rPr>
        <w:t>контроле (Приложение N _</w:t>
      </w:r>
      <w:r w:rsidR="00727A54" w:rsidRPr="0054744C">
        <w:rPr>
          <w:rFonts w:ascii="Times New Roman" w:hAnsi="Times New Roman" w:cs="Times New Roman"/>
          <w:sz w:val="28"/>
          <w:szCs w:val="28"/>
          <w:u w:val="single"/>
        </w:rPr>
        <w:t>5</w:t>
      </w:r>
      <w:r w:rsidRPr="0054744C">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i/>
          <w:sz w:val="28"/>
          <w:szCs w:val="28"/>
        </w:rPr>
      </w:pPr>
      <w:r w:rsidRPr="0003219B">
        <w:rPr>
          <w:rFonts w:ascii="Times New Roman" w:hAnsi="Times New Roman" w:cs="Times New Roman"/>
          <w:sz w:val="28"/>
          <w:szCs w:val="28"/>
        </w:rPr>
        <w:t>1.</w:t>
      </w:r>
      <w:r w:rsidR="00D55304" w:rsidRPr="0003219B">
        <w:rPr>
          <w:rFonts w:ascii="Times New Roman" w:hAnsi="Times New Roman" w:cs="Times New Roman"/>
          <w:sz w:val="28"/>
          <w:szCs w:val="28"/>
        </w:rPr>
        <w:t>19</w:t>
      </w:r>
      <w:r w:rsidRPr="0003219B">
        <w:rPr>
          <w:rFonts w:ascii="Times New Roman" w:hAnsi="Times New Roman" w:cs="Times New Roman"/>
          <w:sz w:val="28"/>
          <w:szCs w:val="28"/>
        </w:rPr>
        <w:t>. Критерии существенности информации</w:t>
      </w:r>
      <w:r w:rsidRPr="00067D65">
        <w:rPr>
          <w:rFonts w:ascii="Times New Roman" w:hAnsi="Times New Roman" w:cs="Times New Roman"/>
          <w:sz w:val="28"/>
          <w:szCs w:val="28"/>
        </w:rPr>
        <w:t xml:space="preserve"> в учете и отчетности устанавливаются для целей </w:t>
      </w:r>
      <w:r w:rsidRPr="00067D65">
        <w:rPr>
          <w:rFonts w:ascii="Times New Roman" w:hAnsi="Times New Roman" w:cs="Times New Roman"/>
          <w:i/>
          <w:sz w:val="28"/>
          <w:szCs w:val="28"/>
        </w:rPr>
        <w:t>признания ошибк</w:t>
      </w:r>
      <w:r w:rsidR="00D55304">
        <w:rPr>
          <w:rFonts w:ascii="Times New Roman" w:hAnsi="Times New Roman" w:cs="Times New Roman"/>
          <w:i/>
          <w:sz w:val="28"/>
          <w:szCs w:val="28"/>
        </w:rPr>
        <w:t xml:space="preserve">и, </w:t>
      </w:r>
      <w:r w:rsidRPr="00067D65">
        <w:rPr>
          <w:rFonts w:ascii="Times New Roman" w:hAnsi="Times New Roman" w:cs="Times New Roman"/>
          <w:i/>
          <w:sz w:val="28"/>
          <w:szCs w:val="28"/>
        </w:rPr>
        <w:t>отражения информации о событиях после отчетной даты: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1.</w:t>
      </w:r>
      <w:r w:rsidR="00D55304">
        <w:rPr>
          <w:rFonts w:ascii="Times New Roman" w:hAnsi="Times New Roman" w:cs="Times New Roman"/>
          <w:i/>
          <w:sz w:val="28"/>
          <w:szCs w:val="28"/>
        </w:rPr>
        <w:t>19</w:t>
      </w:r>
      <w:r w:rsidRPr="00067D65">
        <w:rPr>
          <w:rFonts w:ascii="Times New Roman" w:hAnsi="Times New Roman" w:cs="Times New Roman"/>
          <w:i/>
          <w:sz w:val="28"/>
          <w:szCs w:val="28"/>
        </w:rPr>
        <w:t xml:space="preserve">.1. </w:t>
      </w:r>
      <w:r w:rsidRPr="00067D65">
        <w:rPr>
          <w:rFonts w:ascii="Times New Roman" w:hAnsi="Times New Roman" w:cs="Times New Roman"/>
          <w:sz w:val="28"/>
          <w:szCs w:val="28"/>
        </w:rP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Pr="00067D65">
        <w:rPr>
          <w:rFonts w:ascii="Times New Roman" w:hAnsi="Times New Roman" w:cs="Times New Roman"/>
          <w:i/>
          <w:sz w:val="28"/>
          <w:szCs w:val="28"/>
        </w:rPr>
        <w:t xml:space="preserve"> главным бухгалтером по согласованию с руководителем </w:t>
      </w:r>
      <w:r w:rsidRPr="00067D65">
        <w:rPr>
          <w:rFonts w:ascii="Times New Roman" w:hAnsi="Times New Roman" w:cs="Times New Roman"/>
          <w:sz w:val="28"/>
          <w:szCs w:val="28"/>
        </w:rPr>
        <w:t>на основании письменного обоснования такого решения.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D55304">
        <w:rPr>
          <w:rFonts w:ascii="Times New Roman" w:hAnsi="Times New Roman" w:cs="Times New Roman"/>
          <w:sz w:val="28"/>
          <w:szCs w:val="28"/>
        </w:rPr>
        <w:t>19</w:t>
      </w:r>
      <w:r w:rsidRPr="00067D65">
        <w:rPr>
          <w:rFonts w:ascii="Times New Roman" w:hAnsi="Times New Roman" w:cs="Times New Roman"/>
          <w:sz w:val="28"/>
          <w:szCs w:val="28"/>
        </w:rPr>
        <w:t xml:space="preserve">.2. Ведение учета в разрезе аналитических счетов в целях формирования обособленных данных по соответствующим объектам учета осуществляется </w:t>
      </w:r>
      <w:r w:rsidR="008D5A54">
        <w:rPr>
          <w:rFonts w:ascii="Times New Roman" w:hAnsi="Times New Roman" w:cs="Times New Roman"/>
          <w:sz w:val="28"/>
          <w:szCs w:val="28"/>
        </w:rPr>
        <w:t>в соответствии с Рабочим планом счетов</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8D5A54">
        <w:rPr>
          <w:rFonts w:ascii="Times New Roman" w:hAnsi="Times New Roman" w:cs="Times New Roman"/>
          <w:sz w:val="28"/>
          <w:szCs w:val="28"/>
        </w:rPr>
        <w:t>19</w:t>
      </w:r>
      <w:r w:rsidRPr="00067D65">
        <w:rPr>
          <w:rFonts w:ascii="Times New Roman" w:hAnsi="Times New Roman" w:cs="Times New Roman"/>
          <w:sz w:val="28"/>
          <w:szCs w:val="28"/>
        </w:rPr>
        <w:t xml:space="preserve">.3. Событие после отчетной даты (факт хозяйственной жизни) признается существенным, если без знания о нем пользователями отчетности невозможна </w:t>
      </w:r>
      <w:r w:rsidRPr="00067D65">
        <w:rPr>
          <w:rFonts w:ascii="Times New Roman" w:hAnsi="Times New Roman" w:cs="Times New Roman"/>
          <w:sz w:val="28"/>
          <w:szCs w:val="28"/>
        </w:rPr>
        <w:lastRenderedPageBreak/>
        <w:t>достоверная оценка финансового состояния, движения денежных средств или результатов деятельности учреждения.</w:t>
      </w:r>
      <w:r w:rsidRPr="00067D65">
        <w:rPr>
          <w:rFonts w:ascii="Times New Roman" w:hAnsi="Times New Roman" w:cs="Times New Roman"/>
          <w:sz w:val="28"/>
          <w:szCs w:val="28"/>
        </w:rPr>
        <w:cr/>
        <w:t xml:space="preserve">Существенность события после отчетной даты определяется </w:t>
      </w:r>
      <w:r w:rsidRPr="00067D65">
        <w:rPr>
          <w:rFonts w:ascii="Times New Roman" w:hAnsi="Times New Roman" w:cs="Times New Roman"/>
          <w:i/>
          <w:sz w:val="28"/>
          <w:szCs w:val="28"/>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1.2</w:t>
      </w:r>
      <w:r w:rsidR="00B5589D">
        <w:rPr>
          <w:rFonts w:ascii="Times New Roman" w:hAnsi="Times New Roman" w:cs="Times New Roman"/>
          <w:sz w:val="28"/>
          <w:szCs w:val="28"/>
        </w:rPr>
        <w:t>0</w:t>
      </w:r>
      <w:r w:rsidRPr="00067D65">
        <w:rPr>
          <w:rFonts w:ascii="Times New Roman" w:hAnsi="Times New Roman" w:cs="Times New Roman"/>
          <w:sz w:val="28"/>
          <w:szCs w:val="28"/>
        </w:rPr>
        <w:t xml:space="preserve">. В табеле учета использования рабочего времени (ф. 0504421) регистрируются </w:t>
      </w:r>
      <w:r w:rsidRPr="00067D65">
        <w:rPr>
          <w:rFonts w:ascii="Times New Roman" w:hAnsi="Times New Roman" w:cs="Times New Roman"/>
          <w:i/>
          <w:sz w:val="28"/>
          <w:szCs w:val="28"/>
        </w:rPr>
        <w:t>фактические затраты рабочего времени.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1.2</w:t>
      </w:r>
      <w:r w:rsidR="00B5589D">
        <w:rPr>
          <w:rFonts w:ascii="Times New Roman" w:hAnsi="Times New Roman" w:cs="Times New Roman"/>
          <w:sz w:val="28"/>
          <w:szCs w:val="28"/>
        </w:rPr>
        <w:t>1</w:t>
      </w:r>
      <w:r w:rsidRPr="00067D65">
        <w:rPr>
          <w:rFonts w:ascii="Times New Roman" w:hAnsi="Times New Roman" w:cs="Times New Roman"/>
          <w:sz w:val="28"/>
          <w:szCs w:val="28"/>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сроки передачи дел</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сдачу дел</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прием дел</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необходимость проведения инвентаризации финансовых активов</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должны быть завершены учетные процессы.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Передача дел оформляется Актом. В Акте приема-передачи в том числе указываются: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опись переданных документов, их количество и места хранения;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соответствие документов данным бухгалтерской и налоговой отчетности;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список отсутствующих документов;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общая характеристика бухгалтерского учета и организации внутреннего контроля;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факт передачи печати, штампов, ключей от сейфа и бухгалтерии, ключей от системы "Клиент-Банк", сертификатов и т.п.;</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осуществлена приемка-передача дел.</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07114E" w:rsidRPr="00067D65" w:rsidRDefault="0007114E" w:rsidP="00FC11A5">
      <w:pPr>
        <w:spacing w:after="0"/>
        <w:ind w:firstLine="567"/>
        <w:jc w:val="both"/>
        <w:rPr>
          <w:rFonts w:ascii="Times New Roman" w:hAnsi="Times New Roman" w:cs="Times New Roman"/>
          <w:sz w:val="28"/>
          <w:szCs w:val="28"/>
        </w:rPr>
      </w:pPr>
    </w:p>
    <w:p w:rsidR="005514C8" w:rsidRDefault="005514C8" w:rsidP="00FC11A5">
      <w:pPr>
        <w:spacing w:after="0"/>
        <w:ind w:firstLine="567"/>
        <w:jc w:val="center"/>
        <w:rPr>
          <w:rFonts w:ascii="Times New Roman" w:hAnsi="Times New Roman" w:cs="Times New Roman"/>
          <w:b/>
          <w:sz w:val="28"/>
          <w:szCs w:val="28"/>
        </w:rPr>
      </w:pPr>
      <w:r w:rsidRPr="0007114E">
        <w:rPr>
          <w:rFonts w:ascii="Times New Roman" w:hAnsi="Times New Roman" w:cs="Times New Roman"/>
          <w:b/>
          <w:sz w:val="28"/>
          <w:szCs w:val="28"/>
        </w:rPr>
        <w:t>2. Учет нефинансовых активов</w:t>
      </w:r>
    </w:p>
    <w:p w:rsidR="0007114E" w:rsidRPr="0007114E" w:rsidRDefault="0007114E" w:rsidP="00FC11A5">
      <w:pPr>
        <w:spacing w:after="0"/>
        <w:ind w:firstLine="567"/>
        <w:jc w:val="center"/>
        <w:rPr>
          <w:rFonts w:ascii="Times New Roman" w:hAnsi="Times New Roman" w:cs="Times New Roman"/>
          <w:b/>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2.1. Выдача и использование доверенностей на получение товарно-материальных ценностей осуществляется в соответствии с </w:t>
      </w:r>
      <w:r w:rsidR="00B5589D">
        <w:rPr>
          <w:rFonts w:ascii="Times New Roman" w:hAnsi="Times New Roman" w:cs="Times New Roman"/>
          <w:sz w:val="28"/>
          <w:szCs w:val="28"/>
        </w:rPr>
        <w:t xml:space="preserve">приказом руководителя учреждения. </w:t>
      </w:r>
      <w:r w:rsidRPr="00067D65">
        <w:rPr>
          <w:rFonts w:ascii="Times New Roman" w:hAnsi="Times New Roman" w:cs="Times New Roman"/>
          <w:sz w:val="28"/>
          <w:szCs w:val="28"/>
        </w:rPr>
        <w:t xml:space="preserve">Данным </w:t>
      </w:r>
      <w:r w:rsidR="00B5589D">
        <w:rPr>
          <w:rFonts w:ascii="Times New Roman" w:hAnsi="Times New Roman" w:cs="Times New Roman"/>
          <w:sz w:val="28"/>
          <w:szCs w:val="28"/>
        </w:rPr>
        <w:t>приказом</w:t>
      </w:r>
      <w:r w:rsidRPr="00067D65">
        <w:rPr>
          <w:rFonts w:ascii="Times New Roman" w:hAnsi="Times New Roman" w:cs="Times New Roman"/>
          <w:sz w:val="28"/>
          <w:szCs w:val="28"/>
        </w:rPr>
        <w:t xml:space="preserve"> также определяется перечень должностных лиц, имеющих право: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подписи доверенностей;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получения доверенностей.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2.2. При поступлении объектов нефинансовых активов, полученных в рамках необменных операций, в том числе в порядке: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дарения (безвозмездного получения);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принятия выморочного имущества;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получения объектов по распоряжению собственника без указания стоимостных оценок;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выявлении объектов, созданных в рамках ремонтных работ;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Справедливая стоимость объектов</w:t>
      </w:r>
      <w:r w:rsidR="00E8657F">
        <w:rPr>
          <w:rFonts w:ascii="Times New Roman" w:hAnsi="Times New Roman" w:cs="Times New Roman"/>
          <w:sz w:val="28"/>
          <w:szCs w:val="28"/>
        </w:rPr>
        <w:t xml:space="preserve"> такого</w:t>
      </w:r>
      <w:r w:rsidRPr="00067D65">
        <w:rPr>
          <w:rFonts w:ascii="Times New Roman" w:hAnsi="Times New Roman" w:cs="Times New Roman"/>
          <w:sz w:val="28"/>
          <w:szCs w:val="28"/>
        </w:rPr>
        <w:t xml:space="preserve"> имущества определяется комиссией по поступлению и выбытию активов методом рыночных цен.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Справедливая стоимость нефинансовых активов может определяться следующим образом: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для объектов недвижимости, подлежащих государственной регистрации - на основании</w:t>
      </w:r>
      <w:r w:rsidRPr="00067D65">
        <w:rPr>
          <w:rFonts w:ascii="Times New Roman" w:hAnsi="Times New Roman" w:cs="Times New Roman"/>
          <w:i/>
          <w:sz w:val="28"/>
          <w:szCs w:val="28"/>
        </w:rPr>
        <w:t xml:space="preserve"> оценки, произведенной в соответствии с положениями Федерального закона от 29.07.1998 г. N 135-ФЗ "Об оценочной деятельности в Российской Федерации"</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 для иных объектов (ранее не эксплуатировавшихся) </w:t>
      </w:r>
      <w:r w:rsidR="005748DD">
        <w:rPr>
          <w:rFonts w:ascii="Times New Roman" w:hAnsi="Times New Roman" w:cs="Times New Roman"/>
          <w:sz w:val="28"/>
          <w:szCs w:val="28"/>
        </w:rPr>
        <w:t xml:space="preserve">–на выбор </w:t>
      </w:r>
      <w:r w:rsidRPr="00067D65">
        <w:rPr>
          <w:rFonts w:ascii="Times New Roman" w:hAnsi="Times New Roman" w:cs="Times New Roman"/>
          <w:sz w:val="28"/>
          <w:szCs w:val="28"/>
        </w:rPr>
        <w:t>на основании: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данных о ценах на аналогичные материальные ценности, полученных в письменной форме от организаций-изготовителей;</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сведений об уровне цен из открытых источников информации;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 для иных объектов (бывших в эксплуатации) </w:t>
      </w:r>
      <w:r w:rsidR="005748DD">
        <w:rPr>
          <w:rFonts w:ascii="Times New Roman" w:hAnsi="Times New Roman" w:cs="Times New Roman"/>
          <w:sz w:val="28"/>
          <w:szCs w:val="28"/>
        </w:rPr>
        <w:t xml:space="preserve">–на выбор </w:t>
      </w:r>
      <w:r w:rsidRPr="00067D65">
        <w:rPr>
          <w:rFonts w:ascii="Times New Roman" w:hAnsi="Times New Roman" w:cs="Times New Roman"/>
          <w:sz w:val="28"/>
          <w:szCs w:val="28"/>
        </w:rPr>
        <w:t>на основании: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открытой информации о продаже аналогичных объектов;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экспертных заключений (при условии документального подтверждения квалификации экспертов).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2.3. При частичной ликвидации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объекта нефинансовых активов расчет стоимости ликвидируемой (выделяемой) части объекта осуществляется</w:t>
      </w:r>
      <w:r w:rsidR="00B0617C">
        <w:rPr>
          <w:rFonts w:ascii="Times New Roman" w:hAnsi="Times New Roman" w:cs="Times New Roman"/>
          <w:sz w:val="28"/>
          <w:szCs w:val="28"/>
        </w:rPr>
        <w:t xml:space="preserve"> одним из способов</w:t>
      </w:r>
      <w:r w:rsidRPr="00B0617C">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в процентном отношении к стоимости всего объекта, определенном комиссией по поступлению и выбытию активов;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исходя из стоимости отдельных предметов, входящих в состав сложных объектов нефинансовых активов;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lastRenderedPageBreak/>
        <w:t>- путем независимой оценки.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D81A9F">
        <w:rPr>
          <w:rFonts w:ascii="Times New Roman" w:hAnsi="Times New Roman" w:cs="Times New Roman"/>
          <w:sz w:val="28"/>
          <w:szCs w:val="28"/>
        </w:rPr>
        <w:t>о списании</w:t>
      </w:r>
      <w:r w:rsidRPr="00067D65">
        <w:rPr>
          <w:rFonts w:ascii="Times New Roman" w:hAnsi="Times New Roman" w:cs="Times New Roman"/>
          <w:sz w:val="28"/>
          <w:szCs w:val="28"/>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w:t>
      </w:r>
      <w:r w:rsidR="00D81A9F">
        <w:rPr>
          <w:rFonts w:ascii="Times New Roman" w:hAnsi="Times New Roman" w:cs="Times New Roman"/>
          <w:sz w:val="28"/>
          <w:szCs w:val="28"/>
        </w:rPr>
        <w:t>5</w:t>
      </w:r>
      <w:r w:rsidRPr="00067D65">
        <w:rPr>
          <w:rFonts w:ascii="Times New Roman" w:hAnsi="Times New Roman" w:cs="Times New Roman"/>
          <w:sz w:val="28"/>
          <w:szCs w:val="28"/>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FC11A5" w:rsidRDefault="005514C8" w:rsidP="00FC11A5">
      <w:pPr>
        <w:spacing w:after="0"/>
        <w:ind w:firstLine="567"/>
        <w:jc w:val="both"/>
        <w:rPr>
          <w:rFonts w:ascii="Times New Roman" w:hAnsi="Times New Roman" w:cs="Times New Roman"/>
          <w:sz w:val="28"/>
          <w:szCs w:val="28"/>
        </w:rPr>
      </w:pPr>
      <w:r w:rsidRPr="00FC11A5">
        <w:rPr>
          <w:rFonts w:ascii="Times New Roman" w:hAnsi="Times New Roman" w:cs="Times New Roman"/>
          <w:sz w:val="28"/>
          <w:szCs w:val="28"/>
        </w:rPr>
        <w:t>2.</w:t>
      </w:r>
      <w:r w:rsidR="00527671" w:rsidRPr="00FC11A5">
        <w:rPr>
          <w:rFonts w:ascii="Times New Roman" w:hAnsi="Times New Roman" w:cs="Times New Roman"/>
          <w:sz w:val="28"/>
          <w:szCs w:val="28"/>
        </w:rPr>
        <w:t>6</w:t>
      </w:r>
      <w:r w:rsidRPr="00FC11A5">
        <w:rPr>
          <w:rFonts w:ascii="Times New Roman" w:hAnsi="Times New Roman" w:cs="Times New Roman"/>
          <w:sz w:val="28"/>
          <w:szCs w:val="28"/>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приобретения (покупки, дарения) нефинансовых активов поля передающей стороны не заполняются.</w:t>
      </w:r>
    </w:p>
    <w:p w:rsidR="00D67AC5"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FC11A5" w:rsidRDefault="005514C8" w:rsidP="00FC11A5">
      <w:pPr>
        <w:ind w:firstLine="567"/>
        <w:jc w:val="both"/>
        <w:rPr>
          <w:rFonts w:ascii="Times New Roman" w:hAnsi="Times New Roman" w:cs="Times New Roman"/>
          <w:sz w:val="28"/>
          <w:szCs w:val="28"/>
        </w:rPr>
      </w:pPr>
      <w:r w:rsidRPr="00067D65">
        <w:rPr>
          <w:rFonts w:ascii="Times New Roman" w:hAnsi="Times New Roman" w:cs="Times New Roman"/>
          <w:sz w:val="28"/>
          <w:szCs w:val="28"/>
        </w:rPr>
        <w:t>2.</w:t>
      </w:r>
      <w:r w:rsidR="00FC11A5">
        <w:rPr>
          <w:rFonts w:ascii="Times New Roman" w:hAnsi="Times New Roman" w:cs="Times New Roman"/>
          <w:sz w:val="28"/>
          <w:szCs w:val="28"/>
        </w:rPr>
        <w:t>7</w:t>
      </w:r>
      <w:r w:rsidRPr="00067D65">
        <w:rPr>
          <w:rFonts w:ascii="Times New Roman" w:hAnsi="Times New Roman" w:cs="Times New Roman"/>
          <w:sz w:val="28"/>
          <w:szCs w:val="28"/>
        </w:rPr>
        <w:t xml:space="preserve">.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w:t>
      </w:r>
      <w:r w:rsidRPr="00FC11A5">
        <w:rPr>
          <w:rFonts w:ascii="Times New Roman" w:hAnsi="Times New Roman" w:cs="Times New Roman"/>
          <w:sz w:val="28"/>
          <w:szCs w:val="28"/>
        </w:rPr>
        <w:t>ответственное (уполномоченное) за эксплуатацию данного нефинансового актива.</w:t>
      </w:r>
    </w:p>
    <w:p w:rsidR="00FC11A5" w:rsidRDefault="005514C8" w:rsidP="00FC11A5">
      <w:pPr>
        <w:ind w:firstLine="567"/>
        <w:jc w:val="both"/>
        <w:rPr>
          <w:rFonts w:ascii="Times New Roman" w:hAnsi="Times New Roman" w:cs="Times New Roman"/>
          <w:sz w:val="28"/>
          <w:szCs w:val="28"/>
        </w:rPr>
      </w:pPr>
      <w:r w:rsidRPr="00FC11A5">
        <w:rPr>
          <w:rFonts w:ascii="Times New Roman" w:hAnsi="Times New Roman" w:cs="Times New Roman"/>
          <w:sz w:val="28"/>
          <w:szCs w:val="28"/>
        </w:rPr>
        <w:t>2.</w:t>
      </w:r>
      <w:r w:rsidR="00FC11A5" w:rsidRPr="00FC11A5">
        <w:rPr>
          <w:rFonts w:ascii="Times New Roman" w:hAnsi="Times New Roman" w:cs="Times New Roman"/>
          <w:sz w:val="28"/>
          <w:szCs w:val="28"/>
        </w:rPr>
        <w:t>8</w:t>
      </w:r>
      <w:r w:rsidRPr="00067D65">
        <w:rPr>
          <w:rFonts w:ascii="Times New Roman" w:hAnsi="Times New Roman" w:cs="Times New Roman"/>
          <w:sz w:val="28"/>
          <w:szCs w:val="28"/>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5514C8" w:rsidRPr="00067D65" w:rsidRDefault="005514C8" w:rsidP="00FC11A5">
      <w:pPr>
        <w:ind w:firstLine="567"/>
        <w:jc w:val="both"/>
        <w:rPr>
          <w:rFonts w:ascii="Times New Roman" w:hAnsi="Times New Roman" w:cs="Times New Roman"/>
          <w:sz w:val="28"/>
          <w:szCs w:val="28"/>
        </w:rPr>
      </w:pPr>
      <w:r w:rsidRPr="00067D65">
        <w:rPr>
          <w:rFonts w:ascii="Times New Roman" w:hAnsi="Times New Roman" w:cs="Times New Roman"/>
          <w:sz w:val="28"/>
          <w:szCs w:val="28"/>
        </w:rPr>
        <w:t>2.</w:t>
      </w:r>
      <w:r w:rsidR="00FC11A5">
        <w:rPr>
          <w:rFonts w:ascii="Times New Roman" w:hAnsi="Times New Roman" w:cs="Times New Roman"/>
          <w:sz w:val="28"/>
          <w:szCs w:val="28"/>
        </w:rPr>
        <w:t>9</w:t>
      </w:r>
      <w:r w:rsidRPr="00067D65">
        <w:rPr>
          <w:rFonts w:ascii="Times New Roman" w:hAnsi="Times New Roman" w:cs="Times New Roman"/>
          <w:sz w:val="28"/>
          <w:szCs w:val="28"/>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Если перемещение между группами и (или) видами имущества обусловлено необходимостью исправления ошибки прошлых лет, то используется счет </w:t>
      </w:r>
      <w:r w:rsidRPr="00067D65">
        <w:rPr>
          <w:rFonts w:ascii="Times New Roman" w:hAnsi="Times New Roman" w:cs="Times New Roman"/>
          <w:i/>
          <w:sz w:val="28"/>
          <w:szCs w:val="28"/>
        </w:rPr>
        <w:t>0 401 10 172 "Доходы от операций с активами".</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2.1</w:t>
      </w:r>
      <w:r w:rsidR="00FC11A5">
        <w:rPr>
          <w:rFonts w:ascii="Times New Roman" w:hAnsi="Times New Roman" w:cs="Times New Roman"/>
          <w:sz w:val="28"/>
          <w:szCs w:val="28"/>
        </w:rPr>
        <w:t>0</w:t>
      </w:r>
      <w:r w:rsidRPr="00067D65">
        <w:rPr>
          <w:rFonts w:ascii="Times New Roman" w:hAnsi="Times New Roman" w:cs="Times New Roman"/>
          <w:sz w:val="28"/>
          <w:szCs w:val="28"/>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067D65">
        <w:rPr>
          <w:rFonts w:ascii="Times New Roman" w:hAnsi="Times New Roman" w:cs="Times New Roman"/>
          <w:sz w:val="28"/>
          <w:szCs w:val="28"/>
        </w:rPr>
        <w:t>реклассификация</w:t>
      </w:r>
      <w:proofErr w:type="spellEnd"/>
      <w:r w:rsidRPr="00067D65">
        <w:rPr>
          <w:rFonts w:ascii="Times New Roman" w:hAnsi="Times New Roman" w:cs="Times New Roman"/>
          <w:sz w:val="28"/>
          <w:szCs w:val="28"/>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w:t>
      </w:r>
    </w:p>
    <w:p w:rsidR="00FC11A5" w:rsidRPr="00067D65" w:rsidRDefault="00FC11A5" w:rsidP="00FC11A5">
      <w:pPr>
        <w:spacing w:after="0"/>
        <w:ind w:firstLine="567"/>
        <w:jc w:val="both"/>
        <w:rPr>
          <w:rFonts w:ascii="Times New Roman" w:hAnsi="Times New Roman" w:cs="Times New Roman"/>
          <w:sz w:val="28"/>
          <w:szCs w:val="28"/>
        </w:rPr>
      </w:pPr>
    </w:p>
    <w:p w:rsidR="005514C8" w:rsidRPr="00FC11A5" w:rsidRDefault="005514C8" w:rsidP="00FC11A5">
      <w:pPr>
        <w:spacing w:after="0"/>
        <w:ind w:firstLine="567"/>
        <w:jc w:val="center"/>
        <w:rPr>
          <w:rFonts w:ascii="Times New Roman" w:hAnsi="Times New Roman" w:cs="Times New Roman"/>
          <w:b/>
          <w:sz w:val="28"/>
          <w:szCs w:val="28"/>
        </w:rPr>
      </w:pPr>
      <w:r w:rsidRPr="00FC11A5">
        <w:rPr>
          <w:rFonts w:ascii="Times New Roman" w:hAnsi="Times New Roman" w:cs="Times New Roman"/>
          <w:b/>
          <w:sz w:val="28"/>
          <w:szCs w:val="28"/>
        </w:rPr>
        <w:t>3. Учет основных средств</w:t>
      </w:r>
    </w:p>
    <w:p w:rsidR="00FC11A5" w:rsidRPr="00067D65" w:rsidRDefault="00FC11A5" w:rsidP="00FC11A5">
      <w:pPr>
        <w:spacing w:after="0"/>
        <w:ind w:firstLine="567"/>
        <w:jc w:val="both"/>
        <w:rPr>
          <w:rFonts w:ascii="Times New Roman" w:hAnsi="Times New Roman" w:cs="Times New Roman"/>
          <w:sz w:val="28"/>
          <w:szCs w:val="28"/>
        </w:rPr>
      </w:pPr>
    </w:p>
    <w:p w:rsidR="005514C8" w:rsidRPr="00C15DAE" w:rsidRDefault="005514C8" w:rsidP="00FC11A5">
      <w:pPr>
        <w:spacing w:after="0"/>
        <w:ind w:firstLine="567"/>
        <w:jc w:val="both"/>
        <w:rPr>
          <w:rFonts w:ascii="Times New Roman" w:hAnsi="Times New Roman" w:cs="Times New Roman"/>
          <w:b/>
          <w:i/>
          <w:sz w:val="28"/>
          <w:szCs w:val="28"/>
        </w:rPr>
      </w:pPr>
      <w:r w:rsidRPr="00C15DAE">
        <w:rPr>
          <w:rFonts w:ascii="Times New Roman" w:hAnsi="Times New Roman" w:cs="Times New Roman"/>
          <w:b/>
          <w:i/>
          <w:sz w:val="28"/>
          <w:szCs w:val="28"/>
        </w:rPr>
        <w:t>3.1. Порядок принятия объектов основных средств к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3.1.4. Инвентарный номер основного средства состоит из </w:t>
      </w:r>
      <w:r w:rsidR="00F00DD3" w:rsidRPr="00067D65">
        <w:rPr>
          <w:rFonts w:ascii="Times New Roman" w:hAnsi="Times New Roman" w:cs="Times New Roman"/>
          <w:i/>
          <w:sz w:val="28"/>
          <w:szCs w:val="28"/>
        </w:rPr>
        <w:t>14</w:t>
      </w:r>
      <w:r w:rsidRPr="00067D65">
        <w:rPr>
          <w:rFonts w:ascii="Times New Roman" w:hAnsi="Times New Roman" w:cs="Times New Roman"/>
          <w:sz w:val="28"/>
          <w:szCs w:val="28"/>
        </w:rPr>
        <w:t xml:space="preserve"> знаков и формируется по следующим правилам:</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1-й знак – код вида финансового обеспечения;</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2-4 й знаки – коды синтетического счета;</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5-6-й  знаки – коды аналитического счета;</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7-8-й знаки – коды амортизационной группы</w:t>
      </w:r>
    </w:p>
    <w:p w:rsidR="00F00DD3" w:rsidRPr="00067D65" w:rsidRDefault="00F00DD3"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9-14-й знаки – порядковый номер объекта в группе (000001-099999)</w:t>
      </w:r>
      <w:r w:rsidR="00C15DAE">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Регистрация инвентарных номеров основных средств ведется в </w:t>
      </w:r>
      <w:r w:rsidRPr="00067D65">
        <w:rPr>
          <w:rFonts w:ascii="Times New Roman" w:hAnsi="Times New Roman" w:cs="Times New Roman"/>
          <w:i/>
          <w:sz w:val="28"/>
          <w:szCs w:val="28"/>
        </w:rPr>
        <w:t>журнал</w:t>
      </w:r>
      <w:r w:rsidR="00F908B1">
        <w:rPr>
          <w:rFonts w:ascii="Times New Roman" w:hAnsi="Times New Roman" w:cs="Times New Roman"/>
          <w:i/>
          <w:sz w:val="28"/>
          <w:szCs w:val="28"/>
        </w:rPr>
        <w:t>е</w:t>
      </w:r>
      <w:r w:rsidR="00E061A0">
        <w:rPr>
          <w:rFonts w:ascii="Times New Roman" w:hAnsi="Times New Roman" w:cs="Times New Roman"/>
          <w:i/>
          <w:sz w:val="28"/>
          <w:szCs w:val="28"/>
        </w:rPr>
        <w:t xml:space="preserve"> регистрации</w:t>
      </w:r>
      <w:r w:rsidRPr="00067D65">
        <w:rPr>
          <w:rFonts w:ascii="Times New Roman" w:hAnsi="Times New Roman" w:cs="Times New Roman"/>
          <w:sz w:val="28"/>
          <w:szCs w:val="28"/>
        </w:rPr>
        <w:t xml:space="preserve">. Ответственный за присвоение и регистрацию инвентарных номеров вновь поступающим объектам основных </w:t>
      </w:r>
      <w:r w:rsidR="00F908B1">
        <w:rPr>
          <w:rFonts w:ascii="Times New Roman" w:hAnsi="Times New Roman" w:cs="Times New Roman"/>
          <w:sz w:val="28"/>
          <w:szCs w:val="28"/>
        </w:rPr>
        <w:t>–</w:t>
      </w:r>
      <w:r w:rsidR="00F908B1">
        <w:rPr>
          <w:rFonts w:ascii="Times New Roman" w:hAnsi="Times New Roman" w:cs="Times New Roman"/>
          <w:i/>
          <w:sz w:val="28"/>
          <w:szCs w:val="28"/>
        </w:rPr>
        <w:t>председатель комиссии по поступлению и выбытию нефинансовых активов</w:t>
      </w:r>
      <w:r w:rsidRPr="00067D65">
        <w:rPr>
          <w:rFonts w:ascii="Times New Roman" w:hAnsi="Times New Roman" w:cs="Times New Roman"/>
          <w:i/>
          <w:sz w:val="28"/>
          <w:szCs w:val="28"/>
        </w:rPr>
        <w:t>.</w:t>
      </w:r>
      <w:r w:rsidRPr="00067D65">
        <w:rPr>
          <w:rFonts w:ascii="Times New Roman" w:hAnsi="Times New Roman" w:cs="Times New Roman"/>
          <w:sz w:val="28"/>
          <w:szCs w:val="28"/>
        </w:rPr>
        <w:t xml:space="preserve"> Инвентарные н</w:t>
      </w:r>
      <w:r w:rsidR="00F908B1">
        <w:rPr>
          <w:rFonts w:ascii="Times New Roman" w:hAnsi="Times New Roman" w:cs="Times New Roman"/>
          <w:sz w:val="28"/>
          <w:szCs w:val="28"/>
        </w:rPr>
        <w:t xml:space="preserve">омера не наносятся на </w:t>
      </w:r>
      <w:r w:rsidRPr="00067D65">
        <w:rPr>
          <w:rFonts w:ascii="Times New Roman" w:hAnsi="Times New Roman" w:cs="Times New Roman"/>
          <w:sz w:val="28"/>
          <w:szCs w:val="28"/>
        </w:rPr>
        <w:t>объекты основных средств</w:t>
      </w:r>
      <w:r w:rsidR="00F908B1">
        <w:rPr>
          <w:rFonts w:ascii="Times New Roman" w:hAnsi="Times New Roman" w:cs="Times New Roman"/>
          <w:sz w:val="28"/>
          <w:szCs w:val="28"/>
        </w:rPr>
        <w:t>, на которые не представляется возможным проставление инвентарного номера</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F908B1">
        <w:rPr>
          <w:rFonts w:ascii="Times New Roman" w:hAnsi="Times New Roman" w:cs="Times New Roman"/>
          <w:i/>
          <w:sz w:val="28"/>
          <w:szCs w:val="28"/>
        </w:rPr>
        <w:t>Финансовом управлении администрации Кудымкарского муниципального района</w:t>
      </w:r>
      <w:r w:rsidRPr="00067D65">
        <w:rPr>
          <w:rFonts w:ascii="Times New Roman" w:hAnsi="Times New Roman" w:cs="Times New Roman"/>
          <w:sz w:val="28"/>
          <w:szCs w:val="28"/>
        </w:rPr>
        <w:t>, ответственны</w:t>
      </w:r>
      <w:r w:rsidR="00F908B1">
        <w:rPr>
          <w:rFonts w:ascii="Times New Roman" w:hAnsi="Times New Roman" w:cs="Times New Roman"/>
          <w:sz w:val="28"/>
          <w:szCs w:val="28"/>
        </w:rPr>
        <w:t>й</w:t>
      </w:r>
      <w:r w:rsidRPr="00067D65">
        <w:rPr>
          <w:rFonts w:ascii="Times New Roman" w:hAnsi="Times New Roman" w:cs="Times New Roman"/>
          <w:sz w:val="28"/>
          <w:szCs w:val="28"/>
        </w:rPr>
        <w:t xml:space="preserve"> за сохранность документов </w:t>
      </w:r>
      <w:r w:rsidR="00F908B1">
        <w:rPr>
          <w:rFonts w:ascii="Times New Roman" w:hAnsi="Times New Roman" w:cs="Times New Roman"/>
          <w:sz w:val="28"/>
          <w:szCs w:val="28"/>
        </w:rPr>
        <w:t>–</w:t>
      </w:r>
      <w:r w:rsidR="00F908B1">
        <w:rPr>
          <w:rFonts w:ascii="Times New Roman" w:hAnsi="Times New Roman" w:cs="Times New Roman"/>
          <w:i/>
          <w:sz w:val="28"/>
          <w:szCs w:val="28"/>
        </w:rPr>
        <w:t>руководитель учреждения</w:t>
      </w:r>
      <w:r w:rsidRPr="00067D65">
        <w:rPr>
          <w:rFonts w:ascii="Times New Roman" w:hAnsi="Times New Roman" w:cs="Times New Roman"/>
          <w:sz w:val="28"/>
          <w:szCs w:val="28"/>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w:t>
      </w:r>
      <w:r w:rsidRPr="00067D65">
        <w:rPr>
          <w:rFonts w:ascii="Times New Roman" w:hAnsi="Times New Roman" w:cs="Times New Roman"/>
          <w:sz w:val="28"/>
          <w:szCs w:val="28"/>
        </w:rPr>
        <w:lastRenderedPageBreak/>
        <w:t>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908B1"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w:t>
      </w:r>
      <w:r w:rsidRPr="00067D65">
        <w:rPr>
          <w:rFonts w:ascii="Times New Roman" w:hAnsi="Times New Roman" w:cs="Times New Roman"/>
          <w:sz w:val="28"/>
          <w:szCs w:val="28"/>
        </w:rPr>
        <w:lastRenderedPageBreak/>
        <w:t>доначисление амортизации до 100%</w:t>
      </w:r>
      <w:r w:rsidRPr="00067D65">
        <w:rPr>
          <w:rFonts w:ascii="Times New Roman" w:hAnsi="Times New Roman" w:cs="Times New Roman"/>
          <w:i/>
          <w:sz w:val="28"/>
          <w:szCs w:val="28"/>
        </w:rPr>
        <w:t xml:space="preserve"> в месяце, следующем за месяцем принятия основного средства к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объекты библиотечного фонда;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мебель для обстановки одного помещения: столы, стулья, стеллажи, шкафы, полки;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компьютерное и периферийное оборудование.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Существенной признается стоимость свыше </w:t>
      </w:r>
      <w:r w:rsidR="00690E12">
        <w:rPr>
          <w:rFonts w:ascii="Times New Roman" w:hAnsi="Times New Roman" w:cs="Times New Roman"/>
          <w:sz w:val="28"/>
          <w:szCs w:val="28"/>
        </w:rPr>
        <w:t>20 000,00</w:t>
      </w:r>
      <w:r w:rsidRPr="00067D65">
        <w:rPr>
          <w:rFonts w:ascii="Times New Roman" w:hAnsi="Times New Roman" w:cs="Times New Roman"/>
          <w:sz w:val="28"/>
          <w:szCs w:val="28"/>
        </w:rPr>
        <w:t xml:space="preserve"> рублей за один имущественный объект.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3.1.11. Как единица учета - инвентарный объект</w:t>
      </w:r>
      <w:r w:rsidR="00690E12">
        <w:rPr>
          <w:rFonts w:ascii="Times New Roman" w:hAnsi="Times New Roman" w:cs="Times New Roman"/>
          <w:sz w:val="28"/>
          <w:szCs w:val="28"/>
        </w:rPr>
        <w:t>,</w:t>
      </w:r>
      <w:r w:rsidRPr="00067D65">
        <w:rPr>
          <w:rFonts w:ascii="Times New Roman" w:hAnsi="Times New Roman" w:cs="Times New Roman"/>
          <w:sz w:val="28"/>
          <w:szCs w:val="28"/>
        </w:rPr>
        <w:t xml:space="preserve"> учитывается структурная часть объекта имущества, если: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 ней можно определить период поступления будущих экономических выгод, полезного потенциала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ИЛИ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она имеет иной срок полезного использования и значительную стоимость от общей стоимости объекта.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Существенной признается стоимость </w:t>
      </w:r>
      <w:r w:rsidR="00690E12">
        <w:rPr>
          <w:rFonts w:ascii="Times New Roman" w:hAnsi="Times New Roman" w:cs="Times New Roman"/>
          <w:i/>
          <w:sz w:val="28"/>
          <w:szCs w:val="28"/>
        </w:rPr>
        <w:t>свыше 20 000,00 рублей</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Решение об учете структурной части в качестве единицы учета, принимает Комиссия учреждения по поступлению и выбытию активов.</w:t>
      </w:r>
    </w:p>
    <w:p w:rsidR="005514C8" w:rsidRPr="00C15DAE" w:rsidRDefault="005514C8" w:rsidP="00FC11A5">
      <w:pPr>
        <w:spacing w:after="0"/>
        <w:ind w:firstLine="567"/>
        <w:jc w:val="both"/>
        <w:rPr>
          <w:rFonts w:ascii="Times New Roman" w:hAnsi="Times New Roman" w:cs="Times New Roman"/>
          <w:b/>
          <w:i/>
          <w:sz w:val="28"/>
          <w:szCs w:val="28"/>
        </w:rPr>
      </w:pPr>
      <w:r w:rsidRPr="00C15DAE">
        <w:rPr>
          <w:rFonts w:ascii="Times New Roman" w:hAnsi="Times New Roman" w:cs="Times New Roman"/>
          <w:b/>
          <w:i/>
          <w:sz w:val="28"/>
          <w:szCs w:val="28"/>
        </w:rPr>
        <w:t>3.2. Порядок учета при проведении ремонта, обслуживания, реконструкции, модернизации, дооборудования, монтажа объектов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3.2.2. В качестве монтажных работ квалифицируются работы в рамках отдельной сделки, в ходе которых осуществляется соединение частей объекта друг с </w:t>
      </w:r>
      <w:r w:rsidRPr="00067D65">
        <w:rPr>
          <w:rFonts w:ascii="Times New Roman" w:hAnsi="Times New Roman" w:cs="Times New Roman"/>
          <w:sz w:val="28"/>
          <w:szCs w:val="28"/>
        </w:rPr>
        <w:lastRenderedPageBreak/>
        <w:t>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003A2345">
        <w:rPr>
          <w:rFonts w:ascii="Times New Roman" w:hAnsi="Times New Roman" w:cs="Times New Roman"/>
          <w:i/>
          <w:sz w:val="28"/>
          <w:szCs w:val="28"/>
        </w:rPr>
        <w:t>20 000,00 рублей</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3.2.4. С даты перехода на федеральный стандарт для госсектора "Основные средст</w:t>
      </w:r>
      <w:bookmarkStart w:id="6" w:name="_GoBack"/>
      <w:bookmarkEnd w:id="6"/>
      <w:r w:rsidRPr="00067D65">
        <w:rPr>
          <w:rFonts w:ascii="Times New Roman" w:hAnsi="Times New Roman" w:cs="Times New Roman"/>
          <w:sz w:val="28"/>
          <w:szCs w:val="28"/>
        </w:rPr>
        <w:t>ва" затраты по замене отдельных составных частей объекта основных средств, в том числе при капитальном ремонте, включаются в стоимость объ</w:t>
      </w:r>
      <w:r w:rsidR="0054744C">
        <w:rPr>
          <w:rFonts w:ascii="Times New Roman" w:hAnsi="Times New Roman" w:cs="Times New Roman"/>
          <w:sz w:val="28"/>
          <w:szCs w:val="28"/>
        </w:rPr>
        <w:t xml:space="preserve">екта, </w:t>
      </w:r>
      <w:proofErr w:type="gramStart"/>
      <w:r w:rsidR="0054744C">
        <w:rPr>
          <w:rFonts w:ascii="Times New Roman" w:hAnsi="Times New Roman" w:cs="Times New Roman"/>
          <w:sz w:val="28"/>
          <w:szCs w:val="28"/>
        </w:rPr>
        <w:t xml:space="preserve">при условии </w:t>
      </w:r>
      <w:r w:rsidRPr="00067D65">
        <w:rPr>
          <w:rFonts w:ascii="Times New Roman" w:hAnsi="Times New Roman" w:cs="Times New Roman"/>
          <w:sz w:val="28"/>
          <w:szCs w:val="28"/>
        </w:rPr>
        <w:t>что</w:t>
      </w:r>
      <w:proofErr w:type="gramEnd"/>
      <w:r w:rsidRPr="00067D65">
        <w:rPr>
          <w:rFonts w:ascii="Times New Roman" w:hAnsi="Times New Roman" w:cs="Times New Roman"/>
          <w:sz w:val="28"/>
          <w:szCs w:val="28"/>
        </w:rPr>
        <w:t xml:space="preserve">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К таким объектам относятся следующие группы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нежилые помещения (здания и сооружения);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машины и оборудование;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транспортные средства</w:t>
      </w:r>
      <w:r w:rsidR="004D1809">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Существенной признается стоимость свыше </w:t>
      </w:r>
      <w:r w:rsidR="00DD1E84">
        <w:rPr>
          <w:rFonts w:ascii="Times New Roman" w:hAnsi="Times New Roman" w:cs="Times New Roman"/>
          <w:i/>
          <w:sz w:val="28"/>
          <w:szCs w:val="28"/>
        </w:rPr>
        <w:t>20 000,00 рублей</w:t>
      </w:r>
      <w:r w:rsidRPr="00067D65">
        <w:rPr>
          <w:rFonts w:ascii="Times New Roman" w:hAnsi="Times New Roman" w:cs="Times New Roman"/>
          <w:i/>
          <w:sz w:val="28"/>
          <w:szCs w:val="28"/>
        </w:rPr>
        <w:t>.</w:t>
      </w:r>
    </w:p>
    <w:p w:rsidR="005514C8" w:rsidRPr="00067D65" w:rsidRDefault="00221D6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3.2.6</w:t>
      </w:r>
      <w:r w:rsidR="005514C8" w:rsidRPr="00067D65">
        <w:rPr>
          <w:rFonts w:ascii="Times New Roman" w:hAnsi="Times New Roman" w:cs="Times New Roman"/>
          <w:sz w:val="28"/>
          <w:szCs w:val="28"/>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w:t>
      </w:r>
      <w:proofErr w:type="gramStart"/>
      <w:r w:rsidR="005514C8" w:rsidRPr="00067D65">
        <w:rPr>
          <w:rFonts w:ascii="Times New Roman" w:hAnsi="Times New Roman" w:cs="Times New Roman"/>
          <w:sz w:val="28"/>
          <w:szCs w:val="28"/>
        </w:rPr>
        <w:t>например</w:t>
      </w:r>
      <w:proofErr w:type="gramEnd"/>
      <w:r w:rsidR="005514C8" w:rsidRPr="00067D65">
        <w:rPr>
          <w:rFonts w:ascii="Times New Roman" w:hAnsi="Times New Roman" w:cs="Times New Roman"/>
          <w:sz w:val="28"/>
          <w:szCs w:val="28"/>
        </w:rPr>
        <w:t>: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514C8" w:rsidRPr="001105C2" w:rsidRDefault="005514C8" w:rsidP="00FC11A5">
      <w:pPr>
        <w:spacing w:after="0"/>
        <w:ind w:firstLine="567"/>
        <w:jc w:val="both"/>
        <w:rPr>
          <w:rFonts w:ascii="Times New Roman" w:hAnsi="Times New Roman" w:cs="Times New Roman"/>
          <w:b/>
          <w:i/>
          <w:sz w:val="28"/>
          <w:szCs w:val="28"/>
        </w:rPr>
      </w:pPr>
      <w:r w:rsidRPr="001105C2">
        <w:rPr>
          <w:rFonts w:ascii="Times New Roman" w:hAnsi="Times New Roman" w:cs="Times New Roman"/>
          <w:b/>
          <w:i/>
          <w:sz w:val="28"/>
          <w:szCs w:val="28"/>
        </w:rPr>
        <w:t xml:space="preserve">3.3. Разукомплектация (частичная ликвидация) или объединение объектов основных средств </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3.3.1. </w:t>
      </w:r>
      <w:proofErr w:type="spellStart"/>
      <w:r w:rsidRPr="00067D65">
        <w:rPr>
          <w:rFonts w:ascii="Times New Roman" w:hAnsi="Times New Roman" w:cs="Times New Roman"/>
          <w:sz w:val="28"/>
          <w:szCs w:val="28"/>
        </w:rPr>
        <w:t>Разукомплектация</w:t>
      </w:r>
      <w:proofErr w:type="spellEnd"/>
      <w:r w:rsidRPr="00067D65">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xml:space="preserve"> (частичной ликвидации)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3.3.2. При объединении инвентарных объектов в один стоимость вновь образованного инвентарного объекта определяется </w:t>
      </w:r>
      <w:r w:rsidRPr="00067D65">
        <w:rPr>
          <w:rFonts w:ascii="Times New Roman" w:hAnsi="Times New Roman" w:cs="Times New Roman"/>
          <w:i/>
          <w:sz w:val="28"/>
          <w:szCs w:val="28"/>
        </w:rPr>
        <w:t>по справедливой стоимости.</w:t>
      </w:r>
    </w:p>
    <w:p w:rsidR="005514C8" w:rsidRPr="001105C2" w:rsidRDefault="005514C8" w:rsidP="00FC11A5">
      <w:pPr>
        <w:spacing w:after="0"/>
        <w:ind w:firstLine="567"/>
        <w:jc w:val="both"/>
        <w:rPr>
          <w:rFonts w:ascii="Times New Roman" w:hAnsi="Times New Roman" w:cs="Times New Roman"/>
          <w:b/>
          <w:i/>
          <w:sz w:val="28"/>
          <w:szCs w:val="28"/>
        </w:rPr>
      </w:pPr>
      <w:r w:rsidRPr="001105C2">
        <w:rPr>
          <w:rFonts w:ascii="Times New Roman" w:hAnsi="Times New Roman" w:cs="Times New Roman"/>
          <w:b/>
          <w:i/>
          <w:sz w:val="28"/>
          <w:szCs w:val="28"/>
        </w:rPr>
        <w:t>3.4. Порядок списания пришедших в негодность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основное средство непригодно для дальнейшего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восстановление основного средства неэффективно.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балансового учета.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3.4.3.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Pr="00067D65">
        <w:rPr>
          <w:rFonts w:ascii="Times New Roman" w:hAnsi="Times New Roman" w:cs="Times New Roman"/>
          <w:i/>
          <w:sz w:val="28"/>
          <w:szCs w:val="28"/>
        </w:rPr>
        <w:t xml:space="preserve"> Актом о списании имущества.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внешних признаков неисправности устройства;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К решению комиссии прилагаются: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3.4.4. Решение о нецелесообразности (неэффективности) восстановления основного средства принимается комиссией учреждения на основании: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документов, подтверждающих оценочную стоимость новых аналогичных объектов (с учетом гарантийных обязательств).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пригодны к использованию в организации;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могут быть реализованы.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3.4.6. 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3.4.7. Основные средства, непригодные для дальнейшего использования в деятельности учреждения, выводятся из эксплуатации на </w:t>
      </w:r>
      <w:r w:rsidR="00C31917">
        <w:rPr>
          <w:rFonts w:ascii="Times New Roman" w:hAnsi="Times New Roman" w:cs="Times New Roman"/>
          <w:sz w:val="28"/>
          <w:szCs w:val="28"/>
        </w:rPr>
        <w:t>основании Акта</w:t>
      </w:r>
      <w:r w:rsidRPr="00067D65">
        <w:rPr>
          <w:rFonts w:ascii="Times New Roman" w:hAnsi="Times New Roman" w:cs="Times New Roman"/>
          <w:sz w:val="28"/>
          <w:szCs w:val="28"/>
        </w:rPr>
        <w:t>,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5514C8" w:rsidRPr="00C31917" w:rsidRDefault="005514C8" w:rsidP="00FC11A5">
      <w:pPr>
        <w:spacing w:after="0"/>
        <w:ind w:firstLine="567"/>
        <w:jc w:val="both"/>
        <w:rPr>
          <w:rFonts w:ascii="Times New Roman" w:hAnsi="Times New Roman" w:cs="Times New Roman"/>
          <w:b/>
          <w:i/>
          <w:sz w:val="28"/>
          <w:szCs w:val="28"/>
        </w:rPr>
      </w:pPr>
      <w:r w:rsidRPr="00C31917">
        <w:rPr>
          <w:rFonts w:ascii="Times New Roman" w:hAnsi="Times New Roman" w:cs="Times New Roman"/>
          <w:b/>
          <w:i/>
          <w:sz w:val="28"/>
          <w:szCs w:val="28"/>
        </w:rPr>
        <w:t>3.5. Особенности учета приспособлений и принадлежностей к основным средствам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xml:space="preserve"> (частичной ликвидации) и т.п.</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3.5.5. В случае замены закрепленн</w:t>
      </w:r>
      <w:r w:rsidR="00D51506">
        <w:rPr>
          <w:rFonts w:ascii="Times New Roman" w:hAnsi="Times New Roman" w:cs="Times New Roman"/>
          <w:sz w:val="28"/>
          <w:szCs w:val="28"/>
        </w:rPr>
        <w:t xml:space="preserve">ой за объектом основных средств </w:t>
      </w:r>
      <w:r w:rsidRPr="00067D65">
        <w:rPr>
          <w:rFonts w:ascii="Times New Roman" w:hAnsi="Times New Roman" w:cs="Times New Roman"/>
          <w:sz w:val="28"/>
          <w:szCs w:val="28"/>
        </w:rPr>
        <w:t>принадлежности, которая пришла в негодность, на новую, стоимость этой принадлежности списывается на финансовый результат. Факт замены принадлежности отражается в Инвентарной карточке.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Факт выбытия принадлежности отражается в Инвентарной карточке.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3.5.8. Инвентаризация (проверка наличия) приспособлений и принадлежностей, числящихся в составе основного средства, производится: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передаче основных средств между материально ответственными лицами;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поступлении основных средств в организацию.</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3.5.9. В составе приспособлений и принадлежностей учитываются:</w:t>
      </w:r>
    </w:p>
    <w:p w:rsidR="00E70E1C" w:rsidRPr="00067D65" w:rsidRDefault="00E70E1C"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614"/>
      </w:tblGrid>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Вид основных средств</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Состав приспособлений и принадлежностей</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Автотранспортные средства</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домкрат;</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гаечные ключи;</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компрессор (насос);</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буксировочный трос;</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аптечка;</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огнетушитель;</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знак аварийной остановки;</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резиновые (иные) коврики;</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съемные чехлы на сидения;</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канистра;</w:t>
            </w:r>
          </w:p>
          <w:p w:rsidR="00E70E1C" w:rsidRPr="00067D65" w:rsidRDefault="00E70E1C" w:rsidP="000F0F21">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съемный багажник, съемный бокс</w:t>
            </w:r>
            <w:r w:rsidR="000F0F21">
              <w:rPr>
                <w:rFonts w:ascii="Times New Roman" w:eastAsiaTheme="minorEastAsia" w:hAnsi="Times New Roman" w:cs="Times New Roman"/>
                <w:sz w:val="28"/>
                <w:szCs w:val="28"/>
                <w:lang w:eastAsia="ru-RU"/>
              </w:rPr>
              <w:t>.</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Средства вычислительной техники и связи</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сумки и чехлы для переносных компьютеров;</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сумки для проекторов;</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чехлы, сумки и кобуры для радиостанций и сотовых телефонов;</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 зарядные устройства для сотовых телефонов, мобильных компьютеров, радиостанций;</w:t>
            </w:r>
          </w:p>
          <w:p w:rsidR="00E70E1C" w:rsidRPr="00067D65" w:rsidRDefault="00E70E1C" w:rsidP="000F0F21">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внешние блоки питания для ноутбуков, моноблочных компьютеров</w:t>
            </w:r>
            <w:r w:rsidR="000F0F21">
              <w:rPr>
                <w:rFonts w:ascii="Times New Roman" w:eastAsiaTheme="minorEastAsia" w:hAnsi="Times New Roman" w:cs="Times New Roman"/>
                <w:sz w:val="28"/>
                <w:szCs w:val="28"/>
                <w:lang w:eastAsia="ru-RU"/>
              </w:rPr>
              <w:t>.</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Фото- и видеотехника</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штативы;</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сумки и чехлы;</w:t>
            </w:r>
          </w:p>
          <w:p w:rsidR="00E70E1C" w:rsidRPr="00067D65" w:rsidRDefault="00E70E1C" w:rsidP="000F0F21">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сменная оптика</w:t>
            </w:r>
            <w:r w:rsidR="000F0F21">
              <w:rPr>
                <w:rFonts w:ascii="Times New Roman" w:eastAsiaTheme="minorEastAsia" w:hAnsi="Times New Roman" w:cs="Times New Roman"/>
                <w:sz w:val="28"/>
                <w:szCs w:val="28"/>
                <w:lang w:eastAsia="ru-RU"/>
              </w:rPr>
              <w:t>.</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Ручной электро- </w:t>
            </w:r>
            <w:proofErr w:type="spellStart"/>
            <w:r w:rsidRPr="00067D65">
              <w:rPr>
                <w:rFonts w:ascii="Times New Roman" w:eastAsiaTheme="minorEastAsia" w:hAnsi="Times New Roman" w:cs="Times New Roman"/>
                <w:sz w:val="28"/>
                <w:szCs w:val="28"/>
                <w:lang w:eastAsia="ru-RU"/>
              </w:rPr>
              <w:t>пневмоинструмент</w:t>
            </w:r>
            <w:proofErr w:type="spellEnd"/>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сумки (ящики);</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сменные насадки;</w:t>
            </w:r>
          </w:p>
          <w:p w:rsidR="00E70E1C" w:rsidRPr="00067D65" w:rsidRDefault="00E70E1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сменные аккумуляторные батареи;</w:t>
            </w:r>
          </w:p>
          <w:p w:rsidR="00E70E1C" w:rsidRPr="00067D65" w:rsidRDefault="00E70E1C" w:rsidP="000F0F21">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зарядные устройства</w:t>
            </w:r>
          </w:p>
        </w:tc>
      </w:tr>
    </w:tbl>
    <w:p w:rsidR="005514C8" w:rsidRPr="00BE365D" w:rsidRDefault="005514C8" w:rsidP="00FC11A5">
      <w:pPr>
        <w:spacing w:after="0"/>
        <w:ind w:firstLine="567"/>
        <w:jc w:val="both"/>
        <w:rPr>
          <w:rFonts w:ascii="Times New Roman" w:hAnsi="Times New Roman" w:cs="Times New Roman"/>
          <w:b/>
          <w:i/>
          <w:sz w:val="28"/>
          <w:szCs w:val="28"/>
        </w:rPr>
      </w:pPr>
      <w:r w:rsidRPr="00BE365D">
        <w:rPr>
          <w:rFonts w:ascii="Times New Roman" w:hAnsi="Times New Roman" w:cs="Times New Roman"/>
          <w:b/>
          <w:i/>
          <w:sz w:val="28"/>
          <w:szCs w:val="28"/>
        </w:rPr>
        <w:t>3.6. Особенности учета автотранспорта и иной самоходной техники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3.6.1. Контроль за сроками и объемами работ по плановому техническому обслуживанию автомобилей и иной самоходной техники возложить на </w:t>
      </w:r>
      <w:r w:rsidR="00BA2915">
        <w:rPr>
          <w:rFonts w:ascii="Times New Roman" w:hAnsi="Times New Roman" w:cs="Times New Roman"/>
          <w:sz w:val="28"/>
          <w:szCs w:val="28"/>
        </w:rPr>
        <w:t>водителя</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w:t>
      </w:r>
      <w:r w:rsidR="00F33914">
        <w:rPr>
          <w:rFonts w:ascii="Times New Roman" w:hAnsi="Times New Roman" w:cs="Times New Roman"/>
          <w:sz w:val="28"/>
          <w:szCs w:val="28"/>
        </w:rPr>
        <w:t>приказом</w:t>
      </w:r>
      <w:r w:rsidRPr="00067D65">
        <w:rPr>
          <w:rFonts w:ascii="Times New Roman" w:hAnsi="Times New Roman" w:cs="Times New Roman"/>
          <w:sz w:val="28"/>
          <w:szCs w:val="28"/>
        </w:rPr>
        <w:t>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3.6.4. Устанавливаемое на автомобили (самоходную технику) дополнительное оборудование может быть классифицировано как: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067D65">
        <w:rPr>
          <w:rFonts w:ascii="Times New Roman" w:hAnsi="Times New Roman" w:cs="Times New Roman"/>
          <w:sz w:val="28"/>
          <w:szCs w:val="28"/>
        </w:rPr>
        <w:lastRenderedPageBreak/>
        <w:t>разукомплектации</w:t>
      </w:r>
      <w:proofErr w:type="spellEnd"/>
      <w:r w:rsidRPr="00067D65">
        <w:rPr>
          <w:rFonts w:ascii="Times New Roman" w:hAnsi="Times New Roman" w:cs="Times New Roman"/>
          <w:sz w:val="28"/>
          <w:szCs w:val="28"/>
        </w:rPr>
        <w:t>, пропорционально пересчитывается сумма начисленной амортизации.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3.6.7. Дополнительное оборудование, устанавливаемое на автомобиль, классифицируется следующим образом:</w:t>
      </w:r>
    </w:p>
    <w:p w:rsidR="006E6BFB" w:rsidRPr="00067D65" w:rsidRDefault="006E6BFB"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1947"/>
        <w:gridCol w:w="1946"/>
        <w:gridCol w:w="2526"/>
      </w:tblGrid>
      <w:tr w:rsidR="006E6BFB" w:rsidRPr="00067D65" w:rsidTr="006122AA">
        <w:tc>
          <w:tcPr>
            <w:tcW w:w="3779" w:type="dxa"/>
            <w:tcBorders>
              <w:top w:val="single" w:sz="4" w:space="0" w:color="auto"/>
              <w:bottom w:val="single" w:sz="4" w:space="0" w:color="auto"/>
              <w:right w:val="single" w:sz="4" w:space="0" w:color="auto"/>
            </w:tcBorders>
            <w:vAlign w:val="center"/>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6E6BFB" w:rsidRPr="00067D65" w:rsidRDefault="006E6BFB" w:rsidP="00AA402C">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Списывается на расходы организации</w:t>
            </w: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Навигатор</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Спецсигнал световой</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bl>
    <w:p w:rsidR="006E6BFB" w:rsidRPr="00067D65" w:rsidRDefault="006E6BFB" w:rsidP="00FC11A5">
      <w:pPr>
        <w:spacing w:after="0"/>
        <w:ind w:firstLine="567"/>
        <w:jc w:val="both"/>
        <w:rPr>
          <w:rFonts w:ascii="Times New Roman" w:hAnsi="Times New Roman" w:cs="Times New Roman"/>
          <w:sz w:val="28"/>
          <w:szCs w:val="28"/>
        </w:rPr>
      </w:pPr>
    </w:p>
    <w:p w:rsidR="005514C8" w:rsidRPr="00FD209D" w:rsidRDefault="005514C8" w:rsidP="00FC11A5">
      <w:pPr>
        <w:spacing w:after="0"/>
        <w:ind w:firstLine="567"/>
        <w:jc w:val="both"/>
        <w:rPr>
          <w:rFonts w:ascii="Times New Roman" w:hAnsi="Times New Roman" w:cs="Times New Roman"/>
          <w:b/>
          <w:i/>
          <w:sz w:val="28"/>
          <w:szCs w:val="28"/>
        </w:rPr>
      </w:pPr>
      <w:r w:rsidRPr="00FD209D">
        <w:rPr>
          <w:rFonts w:ascii="Times New Roman" w:hAnsi="Times New Roman" w:cs="Times New Roman"/>
          <w:b/>
          <w:i/>
          <w:sz w:val="28"/>
          <w:szCs w:val="28"/>
        </w:rPr>
        <w:t>3.7. Особенности учета персональных компьютеров и иной вычислительной техники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самостоятельные объекты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составные части АРМ.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3.7.3. Компоненты вычислительной техники классифицируются следующим образом:</w:t>
      </w:r>
    </w:p>
    <w:p w:rsidR="00A43385" w:rsidRPr="00067D65" w:rsidRDefault="00A43385"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926"/>
        <w:gridCol w:w="1925"/>
        <w:gridCol w:w="2074"/>
      </w:tblGrid>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Составная часть АРМ</w:t>
            </w:r>
          </w:p>
        </w:tc>
        <w:tc>
          <w:tcPr>
            <w:tcW w:w="2074" w:type="dxa"/>
            <w:tcBorders>
              <w:top w:val="single" w:sz="4" w:space="0" w:color="auto"/>
              <w:left w:val="single" w:sz="4" w:space="0" w:color="auto"/>
              <w:bottom w:val="single" w:sz="4" w:space="0" w:color="auto"/>
            </w:tcBorders>
          </w:tcPr>
          <w:p w:rsidR="00A43385" w:rsidRPr="00067D65" w:rsidRDefault="00A43385" w:rsidP="00FD209D">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Принадлежность</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Монитор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Принтер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Сканер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Колонки</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Внешний модуль </w:t>
            </w:r>
            <w:proofErr w:type="spellStart"/>
            <w:r w:rsidRPr="00067D65">
              <w:rPr>
                <w:rFonts w:ascii="Times New Roman" w:eastAsiaTheme="minorEastAsia" w:hAnsi="Times New Roman" w:cs="Times New Roman"/>
                <w:sz w:val="28"/>
                <w:szCs w:val="28"/>
                <w:lang w:eastAsia="ru-RU"/>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Web-камера</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Клавиатура</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Наушники</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х</w:t>
            </w:r>
          </w:p>
        </w:tc>
      </w:tr>
    </w:tbl>
    <w:p w:rsidR="009E49C8" w:rsidRDefault="009E49C8" w:rsidP="00FC11A5">
      <w:pPr>
        <w:ind w:firstLine="567"/>
        <w:jc w:val="both"/>
        <w:rPr>
          <w:rFonts w:ascii="Times New Roman" w:hAnsi="Times New Roman" w:cs="Times New Roman"/>
          <w:sz w:val="28"/>
          <w:szCs w:val="28"/>
        </w:rPr>
      </w:pPr>
    </w:p>
    <w:p w:rsidR="005514C8" w:rsidRPr="00067D65" w:rsidRDefault="005514C8" w:rsidP="00FC11A5">
      <w:pPr>
        <w:ind w:firstLine="567"/>
        <w:jc w:val="both"/>
        <w:rPr>
          <w:rFonts w:ascii="Times New Roman" w:hAnsi="Times New Roman" w:cs="Times New Roman"/>
          <w:sz w:val="28"/>
          <w:szCs w:val="28"/>
        </w:rPr>
      </w:pPr>
      <w:r w:rsidRPr="00067D65">
        <w:rPr>
          <w:rFonts w:ascii="Times New Roman" w:hAnsi="Times New Roman" w:cs="Times New Roman"/>
          <w:sz w:val="28"/>
          <w:szCs w:val="28"/>
        </w:rPr>
        <w:t>3.7.4. Внешние носители информации подлежат учету в следующем порядке: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tblGrid>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9E49C8">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9E49C8">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Объект материальных запасов</w:t>
            </w: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Флэш-память (SD, </w:t>
            </w:r>
            <w:proofErr w:type="spellStart"/>
            <w:r w:rsidRPr="00067D65">
              <w:rPr>
                <w:rFonts w:ascii="Times New Roman" w:eastAsiaTheme="minorEastAsia" w:hAnsi="Times New Roman" w:cs="Times New Roman"/>
                <w:sz w:val="28"/>
                <w:szCs w:val="28"/>
                <w:lang w:eastAsia="ru-RU"/>
              </w:rPr>
              <w:t>micro</w:t>
            </w:r>
            <w:proofErr w:type="spellEnd"/>
            <w:r w:rsidRPr="00067D65">
              <w:rPr>
                <w:rFonts w:ascii="Times New Roman" w:eastAsiaTheme="minorEastAsia" w:hAnsi="Times New Roman" w:cs="Times New Roman"/>
                <w:sz w:val="28"/>
                <w:szCs w:val="28"/>
                <w:lang w:eastAsia="ru-RU"/>
              </w:rPr>
              <w:t>-SD)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bl>
    <w:p w:rsidR="009E49C8" w:rsidRDefault="009E49C8" w:rsidP="00FC11A5">
      <w:pPr>
        <w:spacing w:after="0"/>
        <w:ind w:firstLine="567"/>
        <w:jc w:val="both"/>
        <w:rPr>
          <w:rFonts w:ascii="Times New Roman" w:hAnsi="Times New Roman" w:cs="Times New Roman"/>
          <w:sz w:val="28"/>
          <w:szCs w:val="28"/>
        </w:rPr>
      </w:pPr>
    </w:p>
    <w:p w:rsidR="005514C8" w:rsidRPr="009E49C8" w:rsidRDefault="005514C8" w:rsidP="00FC11A5">
      <w:pPr>
        <w:spacing w:after="0"/>
        <w:ind w:firstLine="567"/>
        <w:jc w:val="both"/>
        <w:rPr>
          <w:rFonts w:ascii="Times New Roman" w:hAnsi="Times New Roman" w:cs="Times New Roman"/>
          <w:b/>
          <w:i/>
          <w:sz w:val="28"/>
          <w:szCs w:val="28"/>
        </w:rPr>
      </w:pPr>
      <w:r w:rsidRPr="009E49C8">
        <w:rPr>
          <w:rFonts w:ascii="Times New Roman" w:hAnsi="Times New Roman" w:cs="Times New Roman"/>
          <w:b/>
          <w:i/>
          <w:sz w:val="28"/>
          <w:szCs w:val="28"/>
        </w:rPr>
        <w:t>3.8. Особенности учета единых функционирующих систем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3.8.1. К единым функционирующим системам относятся: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система видеонаблюдения;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кабельная система локальной вычислительной сети;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телефонная сеть;</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"тревожная кнопка";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3.8.2. Единые функционирующие системы: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не являются отдельными объектами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5514C8" w:rsidRPr="00C102F2" w:rsidRDefault="005514C8" w:rsidP="00FC11A5">
      <w:pPr>
        <w:spacing w:after="0"/>
        <w:ind w:firstLine="567"/>
        <w:jc w:val="both"/>
        <w:rPr>
          <w:rFonts w:ascii="Times New Roman" w:hAnsi="Times New Roman" w:cs="Times New Roman"/>
          <w:b/>
          <w:i/>
          <w:sz w:val="28"/>
          <w:szCs w:val="28"/>
        </w:rPr>
      </w:pPr>
      <w:r w:rsidRPr="00C102F2">
        <w:rPr>
          <w:rFonts w:ascii="Times New Roman" w:hAnsi="Times New Roman" w:cs="Times New Roman"/>
          <w:b/>
          <w:i/>
          <w:sz w:val="28"/>
          <w:szCs w:val="28"/>
        </w:rPr>
        <w:t>3.9. Особенности учета объектов благоустройства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3.9.1. К работам по благоустройству территории относятся: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инженерная подготовка и обеспечение безопасности;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озеленение (в т.ч. разбивка газонов, клумб);</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устройство покрытий (в т.ч. асфальтирование, укладка плитки, обустройство бордюров);</w:t>
      </w:r>
    </w:p>
    <w:p w:rsidR="005514C8" w:rsidRPr="00067D65" w:rsidRDefault="00232C89"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устройство освещения.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3.9.2. К элементам (объектам) благоустройства относятся: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растительные компоненты (газоны, клумбы, многолетние насаждения и т.д.);</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различные виды оборудования и оформления (в т.ч. фонари уличного освещения);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малые архитектурные формы, некапитальные нестационарные сооружения (в т.ч. скамьи, фонтаны, детские площадки);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наружная реклама и информация, используемые как составные части благоустройства.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п.п. 38, 39, 41, 45, 98, 99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 Сводом правил СП 82.13330.2016 "Благоустройство территорий". Актуализированная редакция СНиП III-10-75 (утв. приказом </w:t>
      </w:r>
      <w:proofErr w:type="spellStart"/>
      <w:r w:rsidRPr="00067D65">
        <w:rPr>
          <w:rFonts w:ascii="Times New Roman" w:hAnsi="Times New Roman" w:cs="Times New Roman"/>
          <w:sz w:val="28"/>
          <w:szCs w:val="28"/>
        </w:rPr>
        <w:t>Министроя</w:t>
      </w:r>
      <w:proofErr w:type="spellEnd"/>
      <w:r w:rsidRPr="00067D65">
        <w:rPr>
          <w:rFonts w:ascii="Times New Roman" w:hAnsi="Times New Roman" w:cs="Times New Roman"/>
          <w:sz w:val="28"/>
          <w:szCs w:val="28"/>
        </w:rPr>
        <w:t xml:space="preserve"> России от 16.12.2016 г. N 972/</w:t>
      </w:r>
      <w:proofErr w:type="spellStart"/>
      <w:r w:rsidRPr="00067D65">
        <w:rPr>
          <w:rFonts w:ascii="Times New Roman" w:hAnsi="Times New Roman" w:cs="Times New Roman"/>
          <w:sz w:val="28"/>
          <w:szCs w:val="28"/>
        </w:rPr>
        <w:t>пр</w:t>
      </w:r>
      <w:proofErr w:type="spellEnd"/>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Сводом правил СП 78.13330.2012 "Свод правил. Автомобильные дороги. Актуализированная редакция СНиП 3.06.03-85", утв. приказом Минрегиона России от 30.06.2012 N 272;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иными нормативными актами.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забалансовом счете в условных единицах.</w:t>
      </w:r>
    </w:p>
    <w:p w:rsidR="005514C8" w:rsidRPr="009F0DA6" w:rsidRDefault="005514C8" w:rsidP="00FC11A5">
      <w:pPr>
        <w:spacing w:after="0"/>
        <w:ind w:firstLine="567"/>
        <w:jc w:val="both"/>
        <w:rPr>
          <w:rFonts w:ascii="Times New Roman" w:hAnsi="Times New Roman" w:cs="Times New Roman"/>
          <w:b/>
          <w:i/>
          <w:sz w:val="28"/>
          <w:szCs w:val="28"/>
        </w:rPr>
      </w:pPr>
      <w:r w:rsidRPr="009F0DA6">
        <w:rPr>
          <w:rFonts w:ascii="Times New Roman" w:hAnsi="Times New Roman" w:cs="Times New Roman"/>
          <w:b/>
          <w:i/>
          <w:sz w:val="28"/>
          <w:szCs w:val="28"/>
        </w:rPr>
        <w:t>3.10. Организация учета основных средств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3.10.1.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067D65">
        <w:rPr>
          <w:rFonts w:ascii="Times New Roman" w:hAnsi="Times New Roman" w:cs="Times New Roman"/>
          <w:i/>
          <w:sz w:val="28"/>
          <w:szCs w:val="28"/>
        </w:rPr>
        <w:t xml:space="preserve"> в условной оценке: один объект, один рубль.</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Основные средства стоимостью до 10 000 руб. включительно при передаче в личное пользование сотрудникам</w:t>
      </w:r>
      <w:r w:rsidRPr="00067D65">
        <w:rPr>
          <w:rFonts w:ascii="Times New Roman" w:hAnsi="Times New Roman" w:cs="Times New Roman"/>
          <w:i/>
          <w:sz w:val="28"/>
          <w:szCs w:val="28"/>
        </w:rPr>
        <w:t xml:space="preserve">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3.10.2. Учет операций по поступлению объектов основных средств ведется:</w:t>
      </w:r>
    </w:p>
    <w:p w:rsidR="00262BDE" w:rsidRPr="00067D65" w:rsidRDefault="00262BDE"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62BDE">
        <w:rPr>
          <w:rFonts w:ascii="Times New Roman" w:hAnsi="Times New Roman" w:cs="Times New Roman"/>
          <w:sz w:val="28"/>
          <w:szCs w:val="28"/>
        </w:rPr>
        <w:t xml:space="preserve">Учет операций по поступлению, выбытию и перемещению объектов основных средств, а также операций по отражению операций по суммам амортизации, в том числе принятой к учету, начисленной за месяц, ведется в Журнале операций по </w:t>
      </w:r>
      <w:r w:rsidRPr="00262BDE">
        <w:rPr>
          <w:rFonts w:ascii="Times New Roman" w:hAnsi="Times New Roman" w:cs="Times New Roman"/>
          <w:sz w:val="28"/>
          <w:szCs w:val="28"/>
        </w:rPr>
        <w:lastRenderedPageBreak/>
        <w:t>выбытию и перемещению нефинансовых активов (ОС, НМА, НПА и вложения в них) N 7-1</w:t>
      </w:r>
      <w:r>
        <w:rPr>
          <w:rFonts w:ascii="Times New Roman" w:hAnsi="Times New Roman" w:cs="Times New Roman"/>
          <w:sz w:val="28"/>
          <w:szCs w:val="28"/>
        </w:rPr>
        <w:t>;</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Журнале операций по выбытию и перемещению нефинансовых активов (ф. 0504071)</w:t>
      </w:r>
      <w:r w:rsidR="00EC72D0" w:rsidRPr="00067D65">
        <w:rPr>
          <w:rFonts w:ascii="Times New Roman" w:hAnsi="Times New Roman" w:cs="Times New Roman"/>
          <w:sz w:val="28"/>
          <w:szCs w:val="28"/>
        </w:rPr>
        <w:t xml:space="preserve"> № 7-1</w:t>
      </w:r>
      <w:r w:rsidRPr="00067D65">
        <w:rPr>
          <w:rFonts w:ascii="Times New Roman" w:hAnsi="Times New Roman" w:cs="Times New Roman"/>
          <w:sz w:val="28"/>
          <w:szCs w:val="28"/>
        </w:rP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62BDE" w:rsidRPr="00A533D6" w:rsidRDefault="00A533D6"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533D6">
        <w:rPr>
          <w:rFonts w:ascii="Times New Roman" w:hAnsi="Times New Roman" w:cs="Times New Roman"/>
          <w:sz w:val="28"/>
          <w:szCs w:val="28"/>
        </w:rPr>
        <w:t>Учет операций по движению основных средств, учитываемых на забалансовых счетах, ведется в Журнале операций по забалансовым счетам N 10</w:t>
      </w:r>
      <w:r>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Журнале по прочим операциям (ф. 0504071)</w:t>
      </w:r>
      <w:r w:rsidR="003F59DD">
        <w:rPr>
          <w:rFonts w:ascii="Times New Roman" w:hAnsi="Times New Roman" w:cs="Times New Roman"/>
          <w:sz w:val="28"/>
          <w:szCs w:val="28"/>
        </w:rPr>
        <w:t xml:space="preserve"> №8-1</w:t>
      </w:r>
      <w:r w:rsidRPr="00067D65">
        <w:rPr>
          <w:rFonts w:ascii="Times New Roman" w:hAnsi="Times New Roman" w:cs="Times New Roman"/>
          <w:sz w:val="28"/>
          <w:szCs w:val="28"/>
        </w:rPr>
        <w:t xml:space="preserve"> - по иным операциям поступления объектов основных средств.</w:t>
      </w:r>
    </w:p>
    <w:p w:rsidR="005514C8" w:rsidRPr="003F59DD" w:rsidRDefault="005514C8" w:rsidP="003F59D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3.10.3. Учет операций по выбытию и перемещению объектов основных средств ведется в Журнале операций по выбытию и перемещению нефинансовых активов (ф. 0504071)</w:t>
      </w:r>
      <w:r w:rsidR="003F59DD">
        <w:rPr>
          <w:rFonts w:ascii="Times New Roman" w:hAnsi="Times New Roman" w:cs="Times New Roman"/>
          <w:sz w:val="28"/>
          <w:szCs w:val="28"/>
        </w:rPr>
        <w:t xml:space="preserve"> № 7-1</w:t>
      </w:r>
      <w:r w:rsidRPr="00067D65">
        <w:rPr>
          <w:rFonts w:ascii="Times New Roman" w:hAnsi="Times New Roman" w:cs="Times New Roman"/>
          <w:sz w:val="28"/>
          <w:szCs w:val="28"/>
        </w:rPr>
        <w:t>. В организации ведется</w:t>
      </w:r>
      <w:r w:rsidRPr="00067D65">
        <w:rPr>
          <w:rFonts w:ascii="Times New Roman" w:hAnsi="Times New Roman" w:cs="Times New Roman"/>
          <w:i/>
          <w:sz w:val="28"/>
          <w:szCs w:val="28"/>
        </w:rPr>
        <w:t xml:space="preserve"> раздельные Журналы для отражения операций по основным средствам и материальным запасам.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w:t>
      </w:r>
      <w:r w:rsidR="00737FB8">
        <w:rPr>
          <w:rFonts w:ascii="Times New Roman" w:hAnsi="Times New Roman" w:cs="Times New Roman"/>
          <w:sz w:val="28"/>
          <w:szCs w:val="28"/>
        </w:rPr>
        <w:t>5</w:t>
      </w:r>
      <w:r w:rsidRPr="00067D65">
        <w:rPr>
          <w:rFonts w:ascii="Times New Roman" w:hAnsi="Times New Roman" w:cs="Times New Roman"/>
          <w:sz w:val="28"/>
          <w:szCs w:val="28"/>
        </w:rPr>
        <w:t>.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w:t>
      </w:r>
      <w:r w:rsidR="00737FB8">
        <w:rPr>
          <w:rFonts w:ascii="Times New Roman" w:hAnsi="Times New Roman" w:cs="Times New Roman"/>
          <w:sz w:val="28"/>
          <w:szCs w:val="28"/>
        </w:rPr>
        <w:t>6</w:t>
      </w:r>
      <w:r w:rsidRPr="00067D65">
        <w:rPr>
          <w:rFonts w:ascii="Times New Roman" w:hAnsi="Times New Roman" w:cs="Times New Roman"/>
          <w:sz w:val="28"/>
          <w:szCs w:val="28"/>
        </w:rPr>
        <w:t>.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EC72D0"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3.10.</w:t>
      </w:r>
      <w:r w:rsidR="00737FB8">
        <w:rPr>
          <w:rFonts w:ascii="Times New Roman" w:hAnsi="Times New Roman" w:cs="Times New Roman"/>
          <w:sz w:val="28"/>
          <w:szCs w:val="28"/>
        </w:rPr>
        <w:t>7.</w:t>
      </w:r>
      <w:r w:rsidRPr="00067D65">
        <w:rPr>
          <w:rFonts w:ascii="Times New Roman" w:hAnsi="Times New Roman" w:cs="Times New Roman"/>
          <w:sz w:val="28"/>
          <w:szCs w:val="28"/>
        </w:rPr>
        <w:t xml:space="preserve"> 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w:t>
      </w:r>
      <w:r w:rsidR="00737FB8">
        <w:rPr>
          <w:rFonts w:ascii="Times New Roman" w:hAnsi="Times New Roman" w:cs="Times New Roman"/>
          <w:sz w:val="28"/>
          <w:szCs w:val="28"/>
        </w:rPr>
        <w:t>т</w:t>
      </w:r>
      <w:r w:rsidRPr="00067D65">
        <w:rPr>
          <w:rFonts w:ascii="Times New Roman" w:hAnsi="Times New Roman" w:cs="Times New Roman"/>
          <w:sz w:val="28"/>
          <w:szCs w:val="28"/>
        </w:rPr>
        <w:t>ственности.</w:t>
      </w:r>
    </w:p>
    <w:p w:rsidR="00737FB8" w:rsidRPr="00067D65" w:rsidRDefault="00737FB8" w:rsidP="00FC11A5">
      <w:pPr>
        <w:spacing w:after="0"/>
        <w:ind w:firstLine="567"/>
        <w:jc w:val="both"/>
        <w:rPr>
          <w:rFonts w:ascii="Times New Roman" w:hAnsi="Times New Roman" w:cs="Times New Roman"/>
          <w:sz w:val="28"/>
          <w:szCs w:val="28"/>
        </w:rPr>
      </w:pPr>
    </w:p>
    <w:p w:rsidR="005514C8" w:rsidRPr="00737FB8" w:rsidRDefault="005514C8" w:rsidP="00737FB8">
      <w:pPr>
        <w:spacing w:after="0"/>
        <w:ind w:firstLine="567"/>
        <w:jc w:val="center"/>
        <w:rPr>
          <w:rFonts w:ascii="Times New Roman" w:hAnsi="Times New Roman" w:cs="Times New Roman"/>
          <w:b/>
          <w:sz w:val="28"/>
          <w:szCs w:val="28"/>
        </w:rPr>
      </w:pPr>
      <w:r w:rsidRPr="00737FB8">
        <w:rPr>
          <w:rFonts w:ascii="Times New Roman" w:hAnsi="Times New Roman" w:cs="Times New Roman"/>
          <w:b/>
          <w:sz w:val="28"/>
          <w:szCs w:val="28"/>
        </w:rPr>
        <w:t>4. Учет нематериальных активов</w:t>
      </w:r>
    </w:p>
    <w:p w:rsidR="00737FB8" w:rsidRDefault="00737FB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sidR="00757BB2">
        <w:rPr>
          <w:rFonts w:ascii="Times New Roman" w:hAnsi="Times New Roman" w:cs="Times New Roman"/>
          <w:sz w:val="28"/>
          <w:szCs w:val="28"/>
        </w:rPr>
        <w:t xml:space="preserve">на </w:t>
      </w:r>
      <w:r w:rsidRPr="00067D65">
        <w:rPr>
          <w:rFonts w:ascii="Times New Roman" w:hAnsi="Times New Roman" w:cs="Times New Roman"/>
          <w:sz w:val="28"/>
          <w:szCs w:val="28"/>
        </w:rPr>
        <w:t>забалансо</w:t>
      </w:r>
      <w:r w:rsidR="00757BB2">
        <w:rPr>
          <w:rFonts w:ascii="Times New Roman" w:hAnsi="Times New Roman" w:cs="Times New Roman"/>
          <w:sz w:val="28"/>
          <w:szCs w:val="28"/>
        </w:rPr>
        <w:t>во</w:t>
      </w:r>
      <w:r w:rsidRPr="00067D65">
        <w:rPr>
          <w:rFonts w:ascii="Times New Roman" w:hAnsi="Times New Roman" w:cs="Times New Roman"/>
          <w:sz w:val="28"/>
          <w:szCs w:val="28"/>
        </w:rPr>
        <w:t>м на счете.</w:t>
      </w:r>
    </w:p>
    <w:p w:rsidR="00EC72D0" w:rsidRPr="00067D65"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4.3 Инвентарный номер объекта нематериальных активов присваивается со следующей структурой кодовых обозначений:</w:t>
      </w:r>
    </w:p>
    <w:p w:rsidR="00EC72D0" w:rsidRPr="00067D65"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1-й знак – код вида финансового обеспечения;</w:t>
      </w:r>
    </w:p>
    <w:p w:rsidR="00EC72D0" w:rsidRPr="00067D65"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2-4 й знаки – коды синтетического счета;</w:t>
      </w:r>
    </w:p>
    <w:p w:rsidR="00EC72D0" w:rsidRPr="00067D65" w:rsidRDefault="00EC72D0" w:rsidP="00895D0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5-6-й  знаки – коды аналитического счета;</w:t>
      </w:r>
    </w:p>
    <w:p w:rsidR="00EC72D0" w:rsidRPr="00067D65" w:rsidRDefault="00EC72D0" w:rsidP="00895D0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7-12-й знаки – порядковый номер объекта в группе (000001-099999)</w:t>
      </w:r>
    </w:p>
    <w:p w:rsidR="007D2BCB" w:rsidRDefault="00EC72D0" w:rsidP="007D2BCB">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4.4 </w:t>
      </w:r>
      <w:r w:rsidRPr="007D2BCB">
        <w:rPr>
          <w:rFonts w:ascii="Times New Roman" w:hAnsi="Times New Roman" w:cs="Times New Roman"/>
          <w:sz w:val="28"/>
          <w:szCs w:val="28"/>
        </w:rPr>
        <w:t xml:space="preserve">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7D2BCB" w:rsidRDefault="00EB09DC" w:rsidP="007D2BCB">
      <w:pPr>
        <w:spacing w:after="0"/>
        <w:ind w:firstLine="567"/>
        <w:jc w:val="both"/>
        <w:rPr>
          <w:rFonts w:ascii="Times New Roman" w:hAnsi="Times New Roman" w:cs="Times New Roman"/>
          <w:sz w:val="28"/>
          <w:szCs w:val="28"/>
        </w:rPr>
      </w:pPr>
      <w:r w:rsidRPr="007D2BCB">
        <w:rPr>
          <w:rFonts w:ascii="Times New Roman" w:hAnsi="Times New Roman" w:cs="Times New Roman"/>
          <w:sz w:val="28"/>
          <w:szCs w:val="28"/>
        </w:rPr>
        <w:t xml:space="preserve">4.5 </w:t>
      </w:r>
      <w:r w:rsidR="006A19A0" w:rsidRPr="007D2BCB">
        <w:rPr>
          <w:rFonts w:ascii="Times New Roman" w:hAnsi="Times New Roman" w:cs="Times New Roman"/>
          <w:sz w:val="28"/>
          <w:szCs w:val="28"/>
        </w:rPr>
        <w:t>Учет операций по поступлению, выбытию и перемещению нематериальных активов, а также операций по отражению операций по суммам амортизации, в том числе принятой</w:t>
      </w:r>
      <w:r w:rsidR="006A19A0" w:rsidRPr="006A19A0">
        <w:rPr>
          <w:rFonts w:ascii="Times New Roman" w:hAnsi="Times New Roman" w:cs="Times New Roman"/>
          <w:sz w:val="28"/>
          <w:szCs w:val="28"/>
        </w:rPr>
        <w:t xml:space="preserve"> к учету, начисленной за месяц, ведется в Журнале операций по выбытию и перемещению нефинансовых активов (ОС, НМА, НПА и вложения в них) N 7-1.</w:t>
      </w:r>
    </w:p>
    <w:p w:rsidR="006A19A0" w:rsidRDefault="006A19A0" w:rsidP="007D2BCB">
      <w:pPr>
        <w:spacing w:after="0"/>
        <w:ind w:firstLine="567"/>
        <w:jc w:val="both"/>
        <w:rPr>
          <w:rFonts w:ascii="Times New Roman" w:hAnsi="Times New Roman" w:cs="Times New Roman"/>
          <w:sz w:val="28"/>
          <w:szCs w:val="28"/>
        </w:rPr>
      </w:pPr>
      <w:r w:rsidRPr="006A19A0">
        <w:rPr>
          <w:rFonts w:ascii="Times New Roman" w:hAnsi="Times New Roman" w:cs="Times New Roman"/>
          <w:sz w:val="28"/>
          <w:szCs w:val="28"/>
        </w:rPr>
        <w:t>Учет операций по движению нематериальных активов, учитываемых на забалансовом счете 01 "Имущество, полученное в пользование", ведется в Журнале операций по забалансовым счетам N 10.</w:t>
      </w:r>
    </w:p>
    <w:p w:rsidR="001D6CBB" w:rsidRDefault="001D6CBB" w:rsidP="007D2BCB">
      <w:pPr>
        <w:spacing w:after="0"/>
        <w:ind w:firstLine="567"/>
        <w:jc w:val="both"/>
        <w:rPr>
          <w:rFonts w:ascii="Times New Roman" w:hAnsi="Times New Roman" w:cs="Times New Roman"/>
          <w:sz w:val="28"/>
          <w:szCs w:val="28"/>
        </w:rPr>
      </w:pPr>
    </w:p>
    <w:p w:rsidR="001D6CBB" w:rsidRDefault="001D6CBB" w:rsidP="001D6CBB">
      <w:pPr>
        <w:spacing w:after="0"/>
        <w:ind w:firstLine="567"/>
        <w:jc w:val="center"/>
        <w:rPr>
          <w:rFonts w:ascii="Times New Roman" w:hAnsi="Times New Roman" w:cs="Times New Roman"/>
          <w:b/>
          <w:sz w:val="28"/>
          <w:szCs w:val="28"/>
        </w:rPr>
      </w:pPr>
      <w:r w:rsidRPr="001D6CBB">
        <w:rPr>
          <w:rFonts w:ascii="Times New Roman" w:hAnsi="Times New Roman" w:cs="Times New Roman"/>
          <w:b/>
          <w:sz w:val="28"/>
          <w:szCs w:val="28"/>
        </w:rPr>
        <w:t>5. Непроизведенные активы</w:t>
      </w:r>
    </w:p>
    <w:p w:rsidR="001D6CBB" w:rsidRDefault="001D6CBB" w:rsidP="001D6CBB">
      <w:pPr>
        <w:spacing w:after="0"/>
        <w:ind w:firstLine="567"/>
        <w:jc w:val="center"/>
        <w:rPr>
          <w:rFonts w:ascii="Times New Roman" w:hAnsi="Times New Roman" w:cs="Times New Roman"/>
          <w:b/>
          <w:sz w:val="28"/>
          <w:szCs w:val="28"/>
        </w:rPr>
      </w:pP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1D6CBB" w:rsidRPr="001D6CBB">
        <w:rPr>
          <w:rFonts w:ascii="Times New Roman" w:hAnsi="Times New Roman" w:cs="Times New Roman"/>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5.2.</w:t>
      </w:r>
      <w:r w:rsidR="001D6CBB" w:rsidRPr="001D6CBB">
        <w:rPr>
          <w:rFonts w:ascii="Times New Roman" w:hAnsi="Times New Roman" w:cs="Times New Roman"/>
          <w:sz w:val="28"/>
          <w:szCs w:val="28"/>
        </w:rPr>
        <w:t xml:space="preserve">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5.3.</w:t>
      </w:r>
      <w:r w:rsidR="001D6CBB" w:rsidRPr="001D6CBB">
        <w:rPr>
          <w:rFonts w:ascii="Times New Roman" w:hAnsi="Times New Roman" w:cs="Times New Roman"/>
          <w:sz w:val="28"/>
          <w:szCs w:val="28"/>
        </w:rPr>
        <w:t xml:space="preserve">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уплачиваемые в соответствии с договором продавцу (поставщику);</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вознаграждений, уплачиваемых посреднической организации, через которую приобретен объект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иные затраты, непосредственно связанные с приобретением объекта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lastRenderedPageBreak/>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5.4.</w:t>
      </w:r>
      <w:r w:rsidR="001D6CBB" w:rsidRPr="001D6CBB">
        <w:rPr>
          <w:rFonts w:ascii="Times New Roman" w:hAnsi="Times New Roman" w:cs="Times New Roman"/>
          <w:sz w:val="28"/>
          <w:szCs w:val="28"/>
        </w:rPr>
        <w:t xml:space="preserve"> Отражение в бухгалтерском учете выбытия объектов непроизведенных активов осуществляется в случаях:</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в иных случаях, предусмотренных законодательством Российской Федерации.</w:t>
      </w:r>
    </w:p>
    <w:p w:rsidR="001D6CBB" w:rsidRPr="001D6CBB" w:rsidRDefault="00392F96"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5.5</w:t>
      </w:r>
      <w:r w:rsidR="001D6CBB" w:rsidRPr="001D6CBB">
        <w:rPr>
          <w:rFonts w:ascii="Times New Roman" w:hAnsi="Times New Roman" w:cs="Times New Roman"/>
          <w:sz w:val="28"/>
          <w:szCs w:val="28"/>
        </w:rPr>
        <w:t>.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1D6CBB" w:rsidRPr="001D6CBB" w:rsidRDefault="00392F96"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5.6.</w:t>
      </w:r>
      <w:r w:rsidR="001D6CBB" w:rsidRPr="001D6CBB">
        <w:rPr>
          <w:rFonts w:ascii="Times New Roman" w:hAnsi="Times New Roman" w:cs="Times New Roman"/>
          <w:sz w:val="28"/>
          <w:szCs w:val="28"/>
        </w:rPr>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w:t>
      </w:r>
      <w:r w:rsidR="00F77D1C">
        <w:rPr>
          <w:rFonts w:ascii="Times New Roman" w:hAnsi="Times New Roman" w:cs="Times New Roman"/>
          <w:sz w:val="28"/>
          <w:szCs w:val="28"/>
        </w:rPr>
        <w:t>ых</w:t>
      </w:r>
      <w:r w:rsidR="001D6CBB" w:rsidRPr="001D6CBB">
        <w:rPr>
          <w:rFonts w:ascii="Times New Roman" w:hAnsi="Times New Roman" w:cs="Times New Roman"/>
          <w:sz w:val="28"/>
          <w:szCs w:val="28"/>
        </w:rPr>
        <w:t xml:space="preserve"> счет</w:t>
      </w:r>
      <w:r w:rsidR="00F77D1C">
        <w:rPr>
          <w:rFonts w:ascii="Times New Roman" w:hAnsi="Times New Roman" w:cs="Times New Roman"/>
          <w:sz w:val="28"/>
          <w:szCs w:val="28"/>
        </w:rPr>
        <w:t>ах</w:t>
      </w:r>
      <w:r w:rsidR="001D6CBB" w:rsidRPr="001D6CBB">
        <w:rPr>
          <w:rFonts w:ascii="Times New Roman" w:hAnsi="Times New Roman" w:cs="Times New Roman"/>
          <w:sz w:val="28"/>
          <w:szCs w:val="28"/>
        </w:rPr>
        <w:t xml:space="preserve"> 01 "Имущество, полученное в пользование".</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1D6CBB" w:rsidRPr="001D6CBB" w:rsidRDefault="003F0C0C" w:rsidP="001D6CBB">
      <w:pPr>
        <w:spacing w:after="0"/>
        <w:ind w:firstLine="567"/>
        <w:jc w:val="both"/>
        <w:rPr>
          <w:rFonts w:ascii="Times New Roman" w:hAnsi="Times New Roman" w:cs="Times New Roman"/>
          <w:sz w:val="28"/>
          <w:szCs w:val="28"/>
        </w:rPr>
      </w:pPr>
      <w:r w:rsidRPr="003F0C0C">
        <w:rPr>
          <w:rFonts w:ascii="Times New Roman" w:hAnsi="Times New Roman" w:cs="Times New Roman"/>
          <w:sz w:val="28"/>
          <w:szCs w:val="28"/>
        </w:rPr>
        <w:t>5</w:t>
      </w:r>
      <w:r>
        <w:rPr>
          <w:rFonts w:ascii="Times New Roman" w:hAnsi="Times New Roman" w:cs="Times New Roman"/>
          <w:sz w:val="28"/>
          <w:szCs w:val="28"/>
        </w:rPr>
        <w:t>.7.</w:t>
      </w:r>
      <w:r w:rsidR="001D6CBB" w:rsidRPr="001D6CBB">
        <w:rPr>
          <w:rFonts w:ascii="Times New Roman" w:hAnsi="Times New Roman" w:cs="Times New Roman"/>
          <w:sz w:val="28"/>
          <w:szCs w:val="28"/>
        </w:rPr>
        <w:t xml:space="preserve"> К соответствующим видам объектов непроизведенных активов относятся:</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 xml:space="preserve">"ресурсы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w:t>
      </w:r>
      <w:r w:rsidRPr="001D6CBB">
        <w:rPr>
          <w:rFonts w:ascii="Times New Roman" w:hAnsi="Times New Roman" w:cs="Times New Roman"/>
          <w:sz w:val="28"/>
          <w:szCs w:val="28"/>
        </w:rPr>
        <w:lastRenderedPageBreak/>
        <w:t>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1D6CBB" w:rsidRPr="001D6CBB" w:rsidRDefault="00E642F4"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5.8.</w:t>
      </w:r>
      <w:r w:rsidR="001D6CBB" w:rsidRPr="001D6CBB">
        <w:rPr>
          <w:rFonts w:ascii="Times New Roman" w:hAnsi="Times New Roman" w:cs="Times New Roman"/>
          <w:sz w:val="28"/>
          <w:szCs w:val="28"/>
        </w:rPr>
        <w:t xml:space="preserve"> Единицей бухгалтерского учета непроизведенных активов является инвентарный объект.</w:t>
      </w:r>
    </w:p>
    <w:p w:rsidR="001D6CBB" w:rsidRDefault="00E642F4"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5.9.</w:t>
      </w:r>
      <w:r w:rsidR="001D6CBB" w:rsidRPr="001D6CBB">
        <w:rPr>
          <w:rFonts w:ascii="Times New Roman" w:hAnsi="Times New Roman" w:cs="Times New Roman"/>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Инвентарный номер объекта непроизведенных активов присваивается в соответствии со следующей структурой кодовых обозначений:</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1-й знак - код вида финансового обеспечения;</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2-4-й знаки - коды синтетического счета;</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5-6-й знаки - коды аналитического счета;</w:t>
      </w:r>
    </w:p>
    <w:p w:rsidR="00C24936" w:rsidRPr="001D6CBB"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7-12-й знаки - порядковый номер объекта в группе (000001-099999).</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Инвентарный номер, присвоенный объекту непроизведенных активов, сохраняется за ним на весь период его учета.</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1D6CBB" w:rsidRPr="001D6CBB" w:rsidRDefault="00E642F4"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5.10.</w:t>
      </w:r>
      <w:r w:rsidR="001D6CBB" w:rsidRPr="001D6CBB">
        <w:rPr>
          <w:rFonts w:ascii="Times New Roman" w:hAnsi="Times New Roman" w:cs="Times New Roman"/>
          <w:sz w:val="28"/>
          <w:szCs w:val="28"/>
        </w:rPr>
        <w:t xml:space="preserve"> Аналитический учет объектов непроизведенных активов ведется в Инвентарной карточке учета основных средств.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F14D3" w:rsidRPr="00AF14D3" w:rsidRDefault="00C24936" w:rsidP="00AF14D3">
      <w:pPr>
        <w:spacing w:after="0"/>
        <w:ind w:firstLine="567"/>
        <w:jc w:val="both"/>
        <w:rPr>
          <w:rFonts w:ascii="Times New Roman" w:hAnsi="Times New Roman" w:cs="Times New Roman"/>
          <w:sz w:val="28"/>
          <w:szCs w:val="28"/>
        </w:rPr>
      </w:pPr>
      <w:r>
        <w:rPr>
          <w:rFonts w:ascii="Times New Roman" w:hAnsi="Times New Roman" w:cs="Times New Roman"/>
          <w:sz w:val="28"/>
          <w:szCs w:val="28"/>
        </w:rPr>
        <w:t>5.11</w:t>
      </w:r>
      <w:r w:rsidR="001D6CBB" w:rsidRPr="001D6CBB">
        <w:rPr>
          <w:rFonts w:ascii="Times New Roman" w:hAnsi="Times New Roman" w:cs="Times New Roman"/>
          <w:sz w:val="28"/>
          <w:szCs w:val="28"/>
        </w:rPr>
        <w:t>.</w:t>
      </w:r>
      <w:r w:rsidR="00AF14D3">
        <w:rPr>
          <w:rFonts w:ascii="Times New Roman" w:hAnsi="Times New Roman" w:cs="Times New Roman"/>
          <w:sz w:val="28"/>
          <w:szCs w:val="28"/>
        </w:rPr>
        <w:t xml:space="preserve"> </w:t>
      </w:r>
      <w:r w:rsidR="00AF14D3" w:rsidRPr="00AF14D3">
        <w:rPr>
          <w:rFonts w:ascii="Times New Roman" w:hAnsi="Times New Roman" w:cs="Times New Roman"/>
          <w:sz w:val="28"/>
          <w:szCs w:val="28"/>
        </w:rPr>
        <w:t xml:space="preserve">Аналитический учет непроизводственных активов по дополнительным аналитическим признакам осуществляется в разрезе объектов </w:t>
      </w:r>
      <w:r w:rsidR="00AF14D3">
        <w:rPr>
          <w:rFonts w:ascii="Times New Roman" w:hAnsi="Times New Roman" w:cs="Times New Roman"/>
          <w:sz w:val="28"/>
          <w:szCs w:val="28"/>
        </w:rPr>
        <w:t>непроизведенных активов</w:t>
      </w:r>
      <w:r w:rsidR="00AF14D3" w:rsidRPr="00AF14D3">
        <w:rPr>
          <w:rFonts w:ascii="Times New Roman" w:hAnsi="Times New Roman" w:cs="Times New Roman"/>
          <w:sz w:val="28"/>
          <w:szCs w:val="28"/>
        </w:rPr>
        <w:t xml:space="preserve"> и центров материальной ответственности.</w:t>
      </w:r>
    </w:p>
    <w:p w:rsidR="00EB09DC" w:rsidRDefault="00AF14D3" w:rsidP="00AF14D3">
      <w:pPr>
        <w:spacing w:after="0"/>
        <w:ind w:firstLine="567"/>
        <w:jc w:val="both"/>
        <w:rPr>
          <w:rFonts w:ascii="Times New Roman" w:hAnsi="Times New Roman" w:cs="Times New Roman"/>
          <w:sz w:val="28"/>
          <w:szCs w:val="28"/>
        </w:rPr>
      </w:pPr>
      <w:r>
        <w:rPr>
          <w:rFonts w:ascii="Times New Roman" w:hAnsi="Times New Roman" w:cs="Times New Roman"/>
          <w:sz w:val="28"/>
          <w:szCs w:val="28"/>
        </w:rPr>
        <w:t>5.12.</w:t>
      </w:r>
      <w:r w:rsidRPr="00AF14D3">
        <w:rPr>
          <w:rFonts w:ascii="Times New Roman" w:hAnsi="Times New Roman" w:cs="Times New Roman"/>
          <w:sz w:val="28"/>
          <w:szCs w:val="28"/>
        </w:rPr>
        <w:t xml:space="preserve">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N 7-1.</w:t>
      </w:r>
    </w:p>
    <w:p w:rsidR="00AF14D3" w:rsidRPr="00067D65" w:rsidRDefault="00AF14D3" w:rsidP="00AF14D3">
      <w:pPr>
        <w:spacing w:after="0"/>
        <w:ind w:firstLine="567"/>
        <w:jc w:val="both"/>
        <w:rPr>
          <w:rFonts w:ascii="Times New Roman" w:hAnsi="Times New Roman" w:cs="Times New Roman"/>
          <w:sz w:val="28"/>
          <w:szCs w:val="28"/>
        </w:rPr>
      </w:pPr>
    </w:p>
    <w:p w:rsidR="005514C8" w:rsidRDefault="00D631E7" w:rsidP="00757BB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6</w:t>
      </w:r>
      <w:r w:rsidR="0047126A">
        <w:rPr>
          <w:rFonts w:ascii="Times New Roman" w:hAnsi="Times New Roman" w:cs="Times New Roman"/>
          <w:b/>
          <w:sz w:val="28"/>
          <w:szCs w:val="28"/>
        </w:rPr>
        <w:t>.</w:t>
      </w:r>
      <w:r w:rsidR="005514C8" w:rsidRPr="00757BB2">
        <w:rPr>
          <w:rFonts w:ascii="Times New Roman" w:hAnsi="Times New Roman" w:cs="Times New Roman"/>
          <w:b/>
          <w:sz w:val="28"/>
          <w:szCs w:val="28"/>
        </w:rPr>
        <w:t xml:space="preserve"> Амортизация</w:t>
      </w:r>
    </w:p>
    <w:p w:rsidR="00757BB2" w:rsidRPr="00757BB2" w:rsidRDefault="00757BB2" w:rsidP="00757BB2">
      <w:pPr>
        <w:spacing w:after="0"/>
        <w:ind w:firstLine="567"/>
        <w:jc w:val="center"/>
        <w:rPr>
          <w:rFonts w:ascii="Times New Roman" w:hAnsi="Times New Roman" w:cs="Times New Roman"/>
          <w:b/>
          <w:sz w:val="28"/>
          <w:szCs w:val="28"/>
        </w:rPr>
      </w:pPr>
    </w:p>
    <w:p w:rsidR="005514C8" w:rsidRPr="00067D65" w:rsidRDefault="00D631E7" w:rsidP="00757BB2">
      <w:pPr>
        <w:spacing w:after="0"/>
        <w:ind w:firstLine="567"/>
        <w:jc w:val="both"/>
        <w:rPr>
          <w:rFonts w:ascii="Times New Roman" w:hAnsi="Times New Roman" w:cs="Times New Roman"/>
          <w:i/>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.1. С даты перехода на федеральный стандарт для госсектора "Основные средства" начисление амортизации осуществляется</w:t>
      </w:r>
      <w:r w:rsidR="005514C8" w:rsidRPr="00067D65">
        <w:rPr>
          <w:rFonts w:ascii="Times New Roman" w:hAnsi="Times New Roman" w:cs="Times New Roman"/>
          <w:i/>
          <w:sz w:val="28"/>
          <w:szCs w:val="28"/>
        </w:rPr>
        <w:t xml:space="preserve"> линейным методом</w:t>
      </w:r>
      <w:r w:rsidR="00757BB2">
        <w:rPr>
          <w:rFonts w:ascii="Times New Roman" w:hAnsi="Times New Roman" w:cs="Times New Roman"/>
          <w:i/>
          <w:sz w:val="28"/>
          <w:szCs w:val="28"/>
        </w:rPr>
        <w:t>.</w:t>
      </w:r>
    </w:p>
    <w:p w:rsidR="005514C8" w:rsidRPr="00067D65" w:rsidRDefault="00D631E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5514C8" w:rsidRPr="00067D65">
        <w:rPr>
          <w:rFonts w:ascii="Times New Roman" w:hAnsi="Times New Roman" w:cs="Times New Roman"/>
          <w:sz w:val="28"/>
          <w:szCs w:val="28"/>
        </w:rPr>
        <w:t xml:space="preserve">.2.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w:t>
      </w:r>
      <w:r w:rsidR="005514C8" w:rsidRPr="0047126A">
        <w:rPr>
          <w:rFonts w:ascii="Times New Roman" w:hAnsi="Times New Roman" w:cs="Times New Roman"/>
          <w:sz w:val="28"/>
          <w:szCs w:val="28"/>
        </w:rPr>
        <w:t>по дебету счета 0 106 00 000 "Вложения в нефинансовые активы" и кредиту счета 0 104 00 000 "Амортизация").</w:t>
      </w:r>
    </w:p>
    <w:p w:rsidR="005514C8" w:rsidRPr="00067D65" w:rsidRDefault="00D631E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w:t>
      </w:r>
      <w:r w:rsidR="00C509C4">
        <w:rPr>
          <w:rFonts w:ascii="Times New Roman" w:hAnsi="Times New Roman" w:cs="Times New Roman"/>
          <w:sz w:val="28"/>
          <w:szCs w:val="28"/>
        </w:rPr>
        <w:t>3</w:t>
      </w:r>
      <w:r w:rsidR="005514C8" w:rsidRPr="00067D65">
        <w:rPr>
          <w:rFonts w:ascii="Times New Roman" w:hAnsi="Times New Roman" w:cs="Times New Roman"/>
          <w:sz w:val="28"/>
          <w:szCs w:val="28"/>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 об отсутствии оснований для пересмотра срока полезного использования объекта.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из остаточной стоимости, увеличенной на затраты по модернизации (достройке, дооборудованию, реконструкции);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из оставшегося срока полезного использования.</w:t>
      </w:r>
    </w:p>
    <w:p w:rsidR="005514C8" w:rsidRPr="005A629A" w:rsidRDefault="00D631E7"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w:t>
      </w:r>
      <w:r>
        <w:rPr>
          <w:rFonts w:ascii="Times New Roman" w:hAnsi="Times New Roman" w:cs="Times New Roman"/>
          <w:sz w:val="28"/>
          <w:szCs w:val="28"/>
        </w:rPr>
        <w:t>4</w:t>
      </w:r>
      <w:r w:rsidR="005514C8" w:rsidRPr="00067D65">
        <w:rPr>
          <w:rFonts w:ascii="Times New Roman" w:hAnsi="Times New Roman" w:cs="Times New Roman"/>
          <w:sz w:val="28"/>
          <w:szCs w:val="28"/>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005514C8" w:rsidRPr="005A629A">
        <w:rPr>
          <w:rFonts w:ascii="Times New Roman" w:hAnsi="Times New Roman" w:cs="Times New Roman"/>
          <w:i/>
          <w:sz w:val="28"/>
          <w:szCs w:val="28"/>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BC5A37">
        <w:rPr>
          <w:rFonts w:ascii="Times New Roman" w:hAnsi="Times New Roman" w:cs="Times New Roman"/>
          <w:i/>
          <w:sz w:val="28"/>
          <w:szCs w:val="28"/>
        </w:rPr>
        <w:t>.</w:t>
      </w:r>
      <w:r w:rsidR="005514C8" w:rsidRPr="005A629A">
        <w:rPr>
          <w:rFonts w:ascii="Times New Roman" w:hAnsi="Times New Roman" w:cs="Times New Roman"/>
          <w:i/>
          <w:sz w:val="28"/>
          <w:szCs w:val="28"/>
        </w:rPr>
        <w:t>;</w:t>
      </w:r>
    </w:p>
    <w:p w:rsidR="005514C8" w:rsidRPr="00067D65" w:rsidRDefault="00D631E7"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w:t>
      </w:r>
      <w:r>
        <w:rPr>
          <w:rFonts w:ascii="Times New Roman" w:hAnsi="Times New Roman" w:cs="Times New Roman"/>
          <w:sz w:val="28"/>
          <w:szCs w:val="28"/>
        </w:rPr>
        <w:t>5</w:t>
      </w:r>
      <w:r w:rsidR="005514C8" w:rsidRPr="00067D65">
        <w:rPr>
          <w:rFonts w:ascii="Times New Roman" w:hAnsi="Times New Roman" w:cs="Times New Roman"/>
          <w:sz w:val="28"/>
          <w:szCs w:val="28"/>
        </w:rPr>
        <w:t xml:space="preserve">. Начисление амортизации по неотделимым улучшениям в объекты операционной аренды производится исходя </w:t>
      </w:r>
      <w:r w:rsidR="005514C8" w:rsidRPr="0054744C">
        <w:rPr>
          <w:rFonts w:ascii="Times New Roman" w:hAnsi="Times New Roman" w:cs="Times New Roman"/>
          <w:sz w:val="28"/>
          <w:szCs w:val="28"/>
        </w:rPr>
        <w:t>из</w:t>
      </w:r>
      <w:r w:rsidR="00AD1E9D" w:rsidRPr="0054744C">
        <w:rPr>
          <w:rFonts w:ascii="Times New Roman" w:hAnsi="Times New Roman" w:cs="Times New Roman"/>
          <w:sz w:val="28"/>
          <w:szCs w:val="28"/>
        </w:rPr>
        <w:t xml:space="preserve"> </w:t>
      </w:r>
      <w:r w:rsidR="005514C8" w:rsidRPr="0054744C">
        <w:rPr>
          <w:rFonts w:ascii="Times New Roman" w:hAnsi="Times New Roman" w:cs="Times New Roman"/>
          <w:i/>
          <w:sz w:val="28"/>
          <w:szCs w:val="28"/>
        </w:rPr>
        <w:t>срока</w:t>
      </w:r>
      <w:r w:rsidR="005514C8" w:rsidRPr="00067D65">
        <w:rPr>
          <w:rFonts w:ascii="Times New Roman" w:hAnsi="Times New Roman" w:cs="Times New Roman"/>
          <w:i/>
          <w:sz w:val="28"/>
          <w:szCs w:val="28"/>
        </w:rPr>
        <w:t xml:space="preserve"> полезного использования, определяемого в общеустановленном по</w:t>
      </w:r>
      <w:r w:rsidR="001866C4">
        <w:rPr>
          <w:rFonts w:ascii="Times New Roman" w:hAnsi="Times New Roman" w:cs="Times New Roman"/>
          <w:i/>
          <w:sz w:val="28"/>
          <w:szCs w:val="28"/>
        </w:rPr>
        <w:t>рядке для арендованных объектов.</w:t>
      </w:r>
    </w:p>
    <w:p w:rsidR="001866C4" w:rsidRDefault="001866C4" w:rsidP="00FC11A5">
      <w:pPr>
        <w:spacing w:after="0"/>
        <w:ind w:firstLine="567"/>
        <w:jc w:val="both"/>
        <w:rPr>
          <w:rFonts w:ascii="Times New Roman" w:hAnsi="Times New Roman" w:cs="Times New Roman"/>
          <w:sz w:val="28"/>
          <w:szCs w:val="28"/>
        </w:rPr>
      </w:pPr>
    </w:p>
    <w:p w:rsidR="005514C8" w:rsidRPr="00874249" w:rsidRDefault="0047126A" w:rsidP="001866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7</w:t>
      </w:r>
      <w:r w:rsidR="005514C8" w:rsidRPr="00874249">
        <w:rPr>
          <w:rFonts w:ascii="Times New Roman" w:hAnsi="Times New Roman" w:cs="Times New Roman"/>
          <w:b/>
          <w:sz w:val="28"/>
          <w:szCs w:val="28"/>
        </w:rPr>
        <w:t>. Учет материальных запасов</w:t>
      </w:r>
    </w:p>
    <w:p w:rsidR="008C03BF" w:rsidRPr="00874249" w:rsidRDefault="008C03BF" w:rsidP="001866C4">
      <w:pPr>
        <w:spacing w:after="0"/>
        <w:ind w:firstLine="567"/>
        <w:jc w:val="center"/>
        <w:rPr>
          <w:rFonts w:ascii="Times New Roman" w:hAnsi="Times New Roman" w:cs="Times New Roman"/>
          <w:b/>
          <w:sz w:val="28"/>
          <w:szCs w:val="28"/>
        </w:rPr>
      </w:pP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874249">
        <w:rPr>
          <w:rFonts w:ascii="Times New Roman" w:hAnsi="Times New Roman" w:cs="Times New Roman"/>
          <w:sz w:val="28"/>
          <w:szCs w:val="28"/>
        </w:rPr>
        <w:t xml:space="preserve">.1. </w:t>
      </w:r>
      <w:r w:rsidR="005514C8" w:rsidRPr="00067D65">
        <w:rPr>
          <w:rFonts w:ascii="Times New Roman" w:hAnsi="Times New Roman" w:cs="Times New Roman"/>
          <w:sz w:val="28"/>
          <w:szCs w:val="28"/>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5514C8" w:rsidRPr="00067D65">
        <w:rPr>
          <w:rFonts w:ascii="Times New Roman" w:hAnsi="Times New Roman" w:cs="Times New Roman"/>
          <w:sz w:val="28"/>
          <w:szCs w:val="28"/>
        </w:rPr>
        <w:t>.2. Выбытие (отпуск) материальных запасов осуществляется по фактической стоимости</w:t>
      </w:r>
      <w:r w:rsidR="00874249">
        <w:rPr>
          <w:rFonts w:ascii="Times New Roman" w:hAnsi="Times New Roman" w:cs="Times New Roman"/>
          <w:sz w:val="28"/>
          <w:szCs w:val="28"/>
        </w:rPr>
        <w:t xml:space="preserve"> каждой единицы</w:t>
      </w:r>
      <w:r w:rsidR="005514C8" w:rsidRPr="00067D65">
        <w:rPr>
          <w:rFonts w:ascii="Times New Roman" w:hAnsi="Times New Roman" w:cs="Times New Roman"/>
          <w:sz w:val="28"/>
          <w:szCs w:val="28"/>
        </w:rPr>
        <w:t>.</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.3. В учреждении применяются Нормы списания горюче-смазочных материалов (ГСМ)</w:t>
      </w:r>
      <w:r w:rsidR="007F56E7">
        <w:rPr>
          <w:rFonts w:ascii="Times New Roman" w:hAnsi="Times New Roman" w:cs="Times New Roman"/>
          <w:sz w:val="28"/>
          <w:szCs w:val="28"/>
        </w:rPr>
        <w:t xml:space="preserve"> </w:t>
      </w:r>
      <w:r w:rsidR="005514C8" w:rsidRPr="00067D65">
        <w:rPr>
          <w:rFonts w:ascii="Times New Roman" w:hAnsi="Times New Roman" w:cs="Times New Roman"/>
          <w:i/>
          <w:sz w:val="28"/>
          <w:szCs w:val="28"/>
        </w:rPr>
        <w:t>утвержденные приказом руководителя [наименование учреждения согласно основным параметрам] N __ от __.__.20__ г. Нормы разработаны с учетом Норм расхода топлив и смазочных материалов на автомобильном транспорте, утвержденных распоряжением Минтранса России от 14</w:t>
      </w:r>
      <w:r w:rsidR="00874249">
        <w:rPr>
          <w:rFonts w:ascii="Times New Roman" w:hAnsi="Times New Roman" w:cs="Times New Roman"/>
          <w:i/>
          <w:sz w:val="28"/>
          <w:szCs w:val="28"/>
        </w:rPr>
        <w:t>.03.2008 N АМ-23-р.</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Стоимость фактически израсходованных объемов ГСМ отражается в учете по кредиту счета 105 00 "Материальные запасы" в полном объеме</w:t>
      </w:r>
      <w:r w:rsidR="001A74DF">
        <w:rPr>
          <w:rFonts w:ascii="Times New Roman" w:hAnsi="Times New Roman" w:cs="Times New Roman"/>
          <w:sz w:val="28"/>
          <w:szCs w:val="28"/>
        </w:rPr>
        <w:t>,</w:t>
      </w:r>
      <w:r w:rsidRPr="00067D65">
        <w:rPr>
          <w:rFonts w:ascii="Times New Roman" w:hAnsi="Times New Roman" w:cs="Times New Roman"/>
          <w:sz w:val="28"/>
          <w:szCs w:val="28"/>
        </w:rPr>
        <w:t xml:space="preserve"> в соответствии с установленными нормами.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превышении норм проводится разбирательство (расследование), по результатам которого устанавливается: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r w:rsidR="005514C8" w:rsidRPr="00067D65">
        <w:rPr>
          <w:rFonts w:ascii="Times New Roman" w:hAnsi="Times New Roman" w:cs="Times New Roman"/>
          <w:i/>
          <w:sz w:val="28"/>
          <w:szCs w:val="28"/>
        </w:rPr>
        <w:t>одновременно на аналитическом счете "Материалы на переработке" счета 0 105 00 000 "Материальные запасы" и специальном забалансовом счете.</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5514C8" w:rsidRPr="00067D65">
        <w:rPr>
          <w:rFonts w:ascii="Times New Roman" w:hAnsi="Times New Roman" w:cs="Times New Roman"/>
          <w:sz w:val="28"/>
          <w:szCs w:val="28"/>
        </w:rPr>
        <w:t>.5.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.6. Реализация товаров осуществляется по фактической стоимости.</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w:t>
      </w:r>
      <w:r w:rsidR="00490F49">
        <w:rPr>
          <w:rFonts w:ascii="Times New Roman" w:hAnsi="Times New Roman" w:cs="Times New Roman"/>
          <w:sz w:val="28"/>
          <w:szCs w:val="28"/>
        </w:rPr>
        <w:t>7</w:t>
      </w:r>
      <w:r w:rsidR="005514C8" w:rsidRPr="00067D65">
        <w:rPr>
          <w:rFonts w:ascii="Times New Roman" w:hAnsi="Times New Roman" w:cs="Times New Roman"/>
          <w:sz w:val="28"/>
          <w:szCs w:val="28"/>
        </w:rPr>
        <w:t>. 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w:t>
      </w:r>
      <w:r w:rsidRPr="00067D65">
        <w:rPr>
          <w:rFonts w:ascii="Times New Roman" w:hAnsi="Times New Roman" w:cs="Times New Roman"/>
          <w:i/>
          <w:sz w:val="28"/>
          <w:szCs w:val="28"/>
        </w:rPr>
        <w:t>0 401 10 189 "Иные доходы".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w:t>
      </w:r>
      <w:r w:rsidR="00103330">
        <w:rPr>
          <w:rFonts w:ascii="Times New Roman" w:hAnsi="Times New Roman" w:cs="Times New Roman"/>
          <w:sz w:val="28"/>
          <w:szCs w:val="28"/>
        </w:rPr>
        <w:t>8</w:t>
      </w:r>
      <w:r w:rsidR="005514C8" w:rsidRPr="00067D65">
        <w:rPr>
          <w:rFonts w:ascii="Times New Roman" w:hAnsi="Times New Roman" w:cs="Times New Roman"/>
          <w:sz w:val="28"/>
          <w:szCs w:val="28"/>
        </w:rPr>
        <w:t xml:space="preserve">. Материальные запасы, полученные при </w:t>
      </w:r>
      <w:proofErr w:type="spellStart"/>
      <w:r w:rsidR="005514C8" w:rsidRPr="00067D65">
        <w:rPr>
          <w:rFonts w:ascii="Times New Roman" w:hAnsi="Times New Roman" w:cs="Times New Roman"/>
          <w:sz w:val="28"/>
          <w:szCs w:val="28"/>
        </w:rPr>
        <w:t>разукомплектации</w:t>
      </w:r>
      <w:proofErr w:type="spellEnd"/>
      <w:r w:rsidR="005514C8" w:rsidRPr="00067D65">
        <w:rPr>
          <w:rFonts w:ascii="Times New Roman" w:hAnsi="Times New Roman" w:cs="Times New Roman"/>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w:t>
      </w:r>
      <w:r w:rsidR="00103330">
        <w:rPr>
          <w:rFonts w:ascii="Times New Roman" w:hAnsi="Times New Roman" w:cs="Times New Roman"/>
          <w:sz w:val="28"/>
          <w:szCs w:val="28"/>
        </w:rPr>
        <w:t>9</w:t>
      </w:r>
      <w:r w:rsidR="005514C8" w:rsidRPr="00067D65">
        <w:rPr>
          <w:rFonts w:ascii="Times New Roman" w:hAnsi="Times New Roman" w:cs="Times New Roman"/>
          <w:sz w:val="28"/>
          <w:szCs w:val="28"/>
        </w:rPr>
        <w:t>. Для списания материальных запасов, кроме Акта о списании материальн</w:t>
      </w:r>
      <w:r w:rsidR="00221D67">
        <w:rPr>
          <w:rFonts w:ascii="Times New Roman" w:hAnsi="Times New Roman" w:cs="Times New Roman"/>
          <w:sz w:val="28"/>
          <w:szCs w:val="28"/>
        </w:rPr>
        <w:t xml:space="preserve">ых запасов (ф. 0504230), </w:t>
      </w:r>
      <w:proofErr w:type="gramStart"/>
      <w:r w:rsidR="00221D67">
        <w:rPr>
          <w:rFonts w:ascii="Times New Roman" w:hAnsi="Times New Roman" w:cs="Times New Roman"/>
          <w:sz w:val="28"/>
          <w:szCs w:val="28"/>
        </w:rPr>
        <w:t xml:space="preserve">в </w:t>
      </w:r>
      <w:r w:rsidR="005514C8" w:rsidRPr="00067D65">
        <w:rPr>
          <w:rFonts w:ascii="Times New Roman" w:hAnsi="Times New Roman" w:cs="Times New Roman"/>
          <w:sz w:val="28"/>
          <w:szCs w:val="28"/>
        </w:rPr>
        <w:t>порядке</w:t>
      </w:r>
      <w:proofErr w:type="gramEnd"/>
      <w:r w:rsidR="005514C8" w:rsidRPr="00067D65">
        <w:rPr>
          <w:rFonts w:ascii="Times New Roman" w:hAnsi="Times New Roman" w:cs="Times New Roman"/>
          <w:sz w:val="28"/>
          <w:szCs w:val="28"/>
        </w:rPr>
        <w:t xml:space="preserve"> предусмотренном Графиком д</w:t>
      </w:r>
      <w:r w:rsidR="00103330">
        <w:rPr>
          <w:rFonts w:ascii="Times New Roman" w:hAnsi="Times New Roman" w:cs="Times New Roman"/>
          <w:sz w:val="28"/>
          <w:szCs w:val="28"/>
        </w:rPr>
        <w:t>окументооборота (Приложение N _</w:t>
      </w:r>
      <w:r w:rsidR="00103330">
        <w:rPr>
          <w:rFonts w:ascii="Times New Roman" w:hAnsi="Times New Roman" w:cs="Times New Roman"/>
          <w:sz w:val="28"/>
          <w:szCs w:val="28"/>
          <w:u w:val="single"/>
        </w:rPr>
        <w:t>4</w:t>
      </w:r>
      <w:r w:rsidR="005514C8" w:rsidRPr="00067D65">
        <w:rPr>
          <w:rFonts w:ascii="Times New Roman" w:hAnsi="Times New Roman" w:cs="Times New Roman"/>
          <w:sz w:val="28"/>
          <w:szCs w:val="28"/>
        </w:rPr>
        <w:t>_), для соответствующих групп (видов) материальных запасов применяются</w:t>
      </w:r>
      <w:r w:rsidR="005514C8"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Ведомость выдачи материальных ценностей на нужды учреждения (ф. 0504210);</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Меню-требование на выдачу продуктов питания (ф. 0504202);</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Путевой лист;</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Акт о списании мягкого и хозяйственного инвентаря (ф. 0504143)</w:t>
      </w:r>
      <w:r w:rsidR="00103330">
        <w:rPr>
          <w:rFonts w:ascii="Times New Roman" w:hAnsi="Times New Roman" w:cs="Times New Roman"/>
          <w:i/>
          <w:sz w:val="28"/>
          <w:szCs w:val="28"/>
        </w:rPr>
        <w:t>.</w:t>
      </w:r>
    </w:p>
    <w:p w:rsidR="00EB09DC"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EB09DC" w:rsidRPr="00067D65">
        <w:rPr>
          <w:rFonts w:ascii="Times New Roman" w:hAnsi="Times New Roman" w:cs="Times New Roman"/>
          <w:sz w:val="28"/>
          <w:szCs w:val="28"/>
        </w:rPr>
        <w:t>.1</w:t>
      </w:r>
      <w:r w:rsidR="00103330">
        <w:rPr>
          <w:rFonts w:ascii="Times New Roman" w:hAnsi="Times New Roman" w:cs="Times New Roman"/>
          <w:sz w:val="28"/>
          <w:szCs w:val="28"/>
        </w:rPr>
        <w:t>0.</w:t>
      </w:r>
      <w:r w:rsidR="00EB09DC" w:rsidRPr="00067D65">
        <w:rPr>
          <w:rFonts w:ascii="Times New Roman" w:hAnsi="Times New Roman" w:cs="Times New Roman"/>
          <w:sz w:val="28"/>
          <w:szCs w:val="28"/>
        </w:rPr>
        <w:t xml:space="preserve">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w:t>
      </w:r>
      <w:r w:rsidR="006D55B5" w:rsidRPr="00067D65">
        <w:rPr>
          <w:rFonts w:ascii="Times New Roman" w:hAnsi="Times New Roman" w:cs="Times New Roman"/>
          <w:sz w:val="28"/>
          <w:szCs w:val="28"/>
        </w:rPr>
        <w:t>т</w:t>
      </w:r>
      <w:r w:rsidR="00EB09DC" w:rsidRPr="00067D65">
        <w:rPr>
          <w:rFonts w:ascii="Times New Roman" w:hAnsi="Times New Roman" w:cs="Times New Roman"/>
          <w:sz w:val="28"/>
          <w:szCs w:val="28"/>
        </w:rPr>
        <w:t xml:space="preserve">ственности. </w:t>
      </w:r>
    </w:p>
    <w:p w:rsidR="005514C8" w:rsidRPr="00067D65" w:rsidRDefault="0047126A" w:rsidP="002568DF">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D55B5" w:rsidRPr="00067D65">
        <w:rPr>
          <w:rFonts w:ascii="Times New Roman" w:hAnsi="Times New Roman" w:cs="Times New Roman"/>
          <w:sz w:val="28"/>
          <w:szCs w:val="28"/>
        </w:rPr>
        <w:t>.1</w:t>
      </w:r>
      <w:r w:rsidR="00D71077">
        <w:rPr>
          <w:rFonts w:ascii="Times New Roman" w:hAnsi="Times New Roman" w:cs="Times New Roman"/>
          <w:sz w:val="28"/>
          <w:szCs w:val="28"/>
        </w:rPr>
        <w:t>1</w:t>
      </w:r>
      <w:r w:rsidR="006D55B5" w:rsidRPr="00067D65">
        <w:rPr>
          <w:rFonts w:ascii="Times New Roman" w:hAnsi="Times New Roman" w:cs="Times New Roman"/>
          <w:sz w:val="28"/>
          <w:szCs w:val="28"/>
        </w:rPr>
        <w:t>. Учет операций по выбытию и перемещению материальных запасов ведется в Журнале операций по выбытию и перемещению нефинансовых активов</w:t>
      </w:r>
      <w:r w:rsidR="007F56E7">
        <w:rPr>
          <w:rFonts w:ascii="Times New Roman" w:hAnsi="Times New Roman" w:cs="Times New Roman"/>
          <w:sz w:val="28"/>
          <w:szCs w:val="28"/>
        </w:rPr>
        <w:t xml:space="preserve"> (МЗ и вложения в них)</w:t>
      </w:r>
      <w:r w:rsidR="006D55B5" w:rsidRPr="00067D65">
        <w:rPr>
          <w:rFonts w:ascii="Times New Roman" w:hAnsi="Times New Roman" w:cs="Times New Roman"/>
          <w:sz w:val="28"/>
          <w:szCs w:val="28"/>
        </w:rPr>
        <w:t xml:space="preserve"> № 7-2.</w:t>
      </w:r>
    </w:p>
    <w:p w:rsidR="007B1BB6" w:rsidRPr="00067D65" w:rsidRDefault="007B1BB6" w:rsidP="00FC11A5">
      <w:pPr>
        <w:spacing w:after="0"/>
        <w:ind w:firstLine="567"/>
        <w:jc w:val="both"/>
        <w:rPr>
          <w:rFonts w:ascii="Times New Roman" w:hAnsi="Times New Roman" w:cs="Times New Roman"/>
          <w:sz w:val="28"/>
          <w:szCs w:val="28"/>
        </w:rPr>
      </w:pPr>
    </w:p>
    <w:p w:rsidR="005514C8" w:rsidRDefault="0047126A" w:rsidP="002568D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8</w:t>
      </w:r>
      <w:r w:rsidR="005514C8" w:rsidRPr="002568DF">
        <w:rPr>
          <w:rFonts w:ascii="Times New Roman" w:hAnsi="Times New Roman" w:cs="Times New Roman"/>
          <w:b/>
          <w:sz w:val="28"/>
          <w:szCs w:val="28"/>
        </w:rPr>
        <w:t>. Учет денежных средств</w:t>
      </w:r>
      <w:r w:rsidR="004E2E58">
        <w:rPr>
          <w:rFonts w:ascii="Times New Roman" w:hAnsi="Times New Roman" w:cs="Times New Roman"/>
          <w:b/>
          <w:sz w:val="28"/>
          <w:szCs w:val="28"/>
        </w:rPr>
        <w:t xml:space="preserve"> (денежных документов)</w:t>
      </w:r>
    </w:p>
    <w:p w:rsidR="002568DF" w:rsidRPr="002568DF" w:rsidRDefault="002568DF" w:rsidP="002568DF">
      <w:pPr>
        <w:spacing w:after="0"/>
        <w:ind w:firstLine="567"/>
        <w:jc w:val="center"/>
        <w:rPr>
          <w:rFonts w:ascii="Times New Roman" w:hAnsi="Times New Roman" w:cs="Times New Roman"/>
          <w:b/>
          <w:sz w:val="28"/>
          <w:szCs w:val="28"/>
        </w:rPr>
      </w:pP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.1. Операции с денежными средствами осуществляются с использованием следующих лицевых счетов</w:t>
      </w:r>
      <w:r>
        <w:rPr>
          <w:rFonts w:ascii="Times New Roman" w:hAnsi="Times New Roman" w:cs="Times New Roman"/>
          <w:sz w:val="28"/>
          <w:szCs w:val="28"/>
        </w:rPr>
        <w:t>,</w:t>
      </w:r>
      <w:r w:rsidR="005514C8" w:rsidRPr="00067D65">
        <w:rPr>
          <w:rFonts w:ascii="Times New Roman" w:hAnsi="Times New Roman" w:cs="Times New Roman"/>
          <w:sz w:val="28"/>
          <w:szCs w:val="28"/>
        </w:rPr>
        <w:t xml:space="preserve"> </w:t>
      </w:r>
      <w:r w:rsidR="002568DF">
        <w:rPr>
          <w:rFonts w:ascii="Times New Roman" w:hAnsi="Times New Roman" w:cs="Times New Roman"/>
          <w:sz w:val="28"/>
          <w:szCs w:val="28"/>
        </w:rPr>
        <w:t xml:space="preserve">открытых в территориальном </w:t>
      </w:r>
      <w:r w:rsidR="002568DF" w:rsidRPr="00067D65">
        <w:rPr>
          <w:rFonts w:ascii="Times New Roman" w:eastAsiaTheme="minorEastAsia" w:hAnsi="Times New Roman" w:cs="Times New Roman"/>
          <w:sz w:val="28"/>
          <w:szCs w:val="28"/>
          <w:lang w:eastAsia="ru-RU"/>
        </w:rPr>
        <w:t>орган</w:t>
      </w:r>
      <w:r w:rsidR="002568DF">
        <w:rPr>
          <w:rFonts w:ascii="Times New Roman" w:eastAsiaTheme="minorEastAsia" w:hAnsi="Times New Roman" w:cs="Times New Roman"/>
          <w:sz w:val="28"/>
          <w:szCs w:val="28"/>
          <w:lang w:eastAsia="ru-RU"/>
        </w:rPr>
        <w:t>е</w:t>
      </w:r>
      <w:r w:rsidR="002568DF" w:rsidRPr="00067D65">
        <w:rPr>
          <w:rFonts w:ascii="Times New Roman" w:eastAsiaTheme="minorEastAsia" w:hAnsi="Times New Roman" w:cs="Times New Roman"/>
          <w:sz w:val="28"/>
          <w:szCs w:val="28"/>
          <w:lang w:eastAsia="ru-RU"/>
        </w:rPr>
        <w:t xml:space="preserve"> Федерального казначейства</w:t>
      </w:r>
      <w:r w:rsidR="002568DF">
        <w:rPr>
          <w:rFonts w:ascii="Times New Roman" w:eastAsiaTheme="minorEastAsia" w:hAnsi="Times New Roman" w:cs="Times New Roman"/>
          <w:sz w:val="28"/>
          <w:szCs w:val="28"/>
          <w:lang w:eastAsia="ru-RU"/>
        </w:rPr>
        <w:t>.</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 xml:space="preserve">.2. В учреждении ведется одна Кассовая книга (ф. 0504514). Поступление и выбытие наличных денежных средств в валюте Российской Федерации, а также денежных документов отражается на отдельных листах Кассовой книги. </w:t>
      </w:r>
      <w:r w:rsidR="005514C8" w:rsidRPr="00067D65">
        <w:rPr>
          <w:rFonts w:ascii="Times New Roman" w:hAnsi="Times New Roman" w:cs="Times New Roman"/>
          <w:sz w:val="28"/>
          <w:szCs w:val="28"/>
        </w:rPr>
        <w:lastRenderedPageBreak/>
        <w:t>Оформление отдельных листов Кассовой книги осуществляется последовательно, согласно датам совершения операций.</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 денежными средствами;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 денежными документами (ордера с записью "Фондовый").</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.4. Непрерывный внутренний контроль за осуществлением кассовы</w:t>
      </w:r>
      <w:r w:rsidR="002568DF">
        <w:rPr>
          <w:rFonts w:ascii="Times New Roman" w:hAnsi="Times New Roman" w:cs="Times New Roman"/>
          <w:sz w:val="28"/>
          <w:szCs w:val="28"/>
        </w:rPr>
        <w:t xml:space="preserve">х операций осуществляется путем </w:t>
      </w:r>
      <w:r w:rsidR="005514C8" w:rsidRPr="00067D65">
        <w:rPr>
          <w:rFonts w:ascii="Times New Roman" w:hAnsi="Times New Roman" w:cs="Times New Roman"/>
          <w:i/>
          <w:sz w:val="28"/>
          <w:szCs w:val="28"/>
        </w:rPr>
        <w:t xml:space="preserve">проведения инвентаризации кассы, осуществляемой инвентаризационной комиссией в установленных случаях (в том числе </w:t>
      </w:r>
      <w:r w:rsidR="00F079E3">
        <w:rPr>
          <w:rFonts w:ascii="Times New Roman" w:hAnsi="Times New Roman" w:cs="Times New Roman"/>
          <w:i/>
          <w:sz w:val="28"/>
          <w:szCs w:val="28"/>
        </w:rPr>
        <w:t xml:space="preserve">ежеквартальная, </w:t>
      </w:r>
      <w:r w:rsidR="005514C8" w:rsidRPr="00067D65">
        <w:rPr>
          <w:rFonts w:ascii="Times New Roman" w:hAnsi="Times New Roman" w:cs="Times New Roman"/>
          <w:i/>
          <w:sz w:val="28"/>
          <w:szCs w:val="28"/>
        </w:rPr>
        <w:t>ежегодная инвентаризаци</w:t>
      </w:r>
      <w:r w:rsidR="00F079E3">
        <w:rPr>
          <w:rFonts w:ascii="Times New Roman" w:hAnsi="Times New Roman" w:cs="Times New Roman"/>
          <w:i/>
          <w:sz w:val="28"/>
          <w:szCs w:val="28"/>
        </w:rPr>
        <w:t>и</w:t>
      </w:r>
      <w:r w:rsidR="005514C8" w:rsidRPr="00067D65">
        <w:rPr>
          <w:rFonts w:ascii="Times New Roman" w:hAnsi="Times New Roman" w:cs="Times New Roman"/>
          <w:i/>
          <w:sz w:val="28"/>
          <w:szCs w:val="28"/>
        </w:rPr>
        <w:t>, инвентаризация при смене кассира и т.д.)</w:t>
      </w:r>
      <w:r w:rsidR="002568DF">
        <w:rPr>
          <w:rFonts w:ascii="Times New Roman" w:hAnsi="Times New Roman" w:cs="Times New Roman"/>
          <w:i/>
          <w:sz w:val="28"/>
          <w:szCs w:val="28"/>
        </w:rPr>
        <w:t>.</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w:t>
      </w:r>
      <w:r w:rsidR="00F079E3">
        <w:rPr>
          <w:rFonts w:ascii="Times New Roman" w:hAnsi="Times New Roman" w:cs="Times New Roman"/>
          <w:sz w:val="28"/>
          <w:szCs w:val="28"/>
        </w:rPr>
        <w:t>5</w:t>
      </w:r>
      <w:r w:rsidR="005514C8" w:rsidRPr="00067D65">
        <w:rPr>
          <w:rFonts w:ascii="Times New Roman" w:hAnsi="Times New Roman" w:cs="Times New Roman"/>
          <w:sz w:val="28"/>
          <w:szCs w:val="28"/>
        </w:rPr>
        <w:t>.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rsidR="007B1BB6" w:rsidRPr="00067D65" w:rsidRDefault="0047126A" w:rsidP="00FC11A5">
      <w:pPr>
        <w:tabs>
          <w:tab w:val="left" w:pos="446"/>
          <w:tab w:val="left" w:pos="1418"/>
        </w:tabs>
        <w:suppressAutoHyphens/>
        <w:autoSpaceDE w:val="0"/>
        <w:spacing w:after="0"/>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7B1BB6" w:rsidRPr="00067D65">
        <w:rPr>
          <w:rFonts w:ascii="Times New Roman" w:hAnsi="Times New Roman" w:cs="Times New Roman"/>
          <w:sz w:val="28"/>
          <w:szCs w:val="28"/>
        </w:rPr>
        <w:t>.</w:t>
      </w:r>
      <w:r w:rsidR="00AE1FEE">
        <w:rPr>
          <w:rFonts w:ascii="Times New Roman" w:hAnsi="Times New Roman" w:cs="Times New Roman"/>
          <w:sz w:val="28"/>
          <w:szCs w:val="28"/>
        </w:rPr>
        <w:t>6</w:t>
      </w:r>
      <w:r w:rsidR="006D7579">
        <w:rPr>
          <w:rFonts w:ascii="Times New Roman" w:hAnsi="Times New Roman" w:cs="Times New Roman"/>
          <w:sz w:val="28"/>
          <w:szCs w:val="28"/>
        </w:rPr>
        <w:t>.</w:t>
      </w:r>
      <w:r>
        <w:rPr>
          <w:rFonts w:ascii="Times New Roman" w:hAnsi="Times New Roman" w:cs="Times New Roman"/>
          <w:sz w:val="28"/>
          <w:szCs w:val="28"/>
        </w:rPr>
        <w:t xml:space="preserve"> </w:t>
      </w:r>
      <w:r w:rsidR="007B1BB6" w:rsidRPr="00067D65">
        <w:rPr>
          <w:rFonts w:ascii="Times New Roman" w:eastAsia="Times New Roman" w:hAnsi="Times New Roman" w:cs="Times New Roman"/>
          <w:sz w:val="28"/>
          <w:szCs w:val="28"/>
          <w:lang w:eastAsia="ru-RU"/>
        </w:rPr>
        <w:t xml:space="preserve">Аналитический учет безналичных денежных средств учреждения </w:t>
      </w:r>
      <w:r w:rsidR="007B1BB6" w:rsidRPr="00067D65">
        <w:rPr>
          <w:rFonts w:ascii="Times New Roman" w:eastAsia="Times New Roman" w:hAnsi="Times New Roman" w:cs="Times New Roman"/>
          <w:sz w:val="28"/>
          <w:szCs w:val="28"/>
          <w:lang w:eastAsia="ru-RU"/>
        </w:rPr>
        <w:br/>
        <w:t>по дополнительным аналитическим признакам осуществляется в разрезе разделов лицевых счетов (источников средств).</w:t>
      </w:r>
    </w:p>
    <w:p w:rsidR="007B1BB6" w:rsidRPr="00067D65" w:rsidRDefault="0047126A" w:rsidP="00FC11A5">
      <w:pPr>
        <w:tabs>
          <w:tab w:val="left" w:pos="446"/>
          <w:tab w:val="left" w:pos="1418"/>
        </w:tabs>
        <w:suppressAutoHyphens/>
        <w:autoSpaceDE w:val="0"/>
        <w:spacing w:after="0"/>
        <w:ind w:firstLine="567"/>
        <w:contextualSpacing/>
        <w:jc w:val="both"/>
        <w:rPr>
          <w:rFonts w:ascii="Times New Roman" w:hAnsi="Times New Roman" w:cs="Times New Roman"/>
          <w:bCs/>
          <w:sz w:val="28"/>
          <w:szCs w:val="28"/>
          <w:lang w:eastAsia="ar-SA"/>
        </w:rPr>
      </w:pPr>
      <w:r>
        <w:rPr>
          <w:rFonts w:ascii="Times New Roman" w:eastAsia="Times New Roman" w:hAnsi="Times New Roman" w:cs="Times New Roman"/>
          <w:sz w:val="28"/>
          <w:szCs w:val="28"/>
          <w:lang w:eastAsia="ru-RU"/>
        </w:rPr>
        <w:t>8</w:t>
      </w:r>
      <w:r w:rsidR="007B1BB6" w:rsidRPr="00067D65">
        <w:rPr>
          <w:rFonts w:ascii="Times New Roman" w:eastAsia="Times New Roman" w:hAnsi="Times New Roman" w:cs="Times New Roman"/>
          <w:sz w:val="28"/>
          <w:szCs w:val="28"/>
          <w:lang w:eastAsia="ru-RU"/>
        </w:rPr>
        <w:t>.</w:t>
      </w:r>
      <w:r w:rsidR="00AE1FEE">
        <w:rPr>
          <w:rFonts w:ascii="Times New Roman" w:eastAsia="Times New Roman" w:hAnsi="Times New Roman" w:cs="Times New Roman"/>
          <w:sz w:val="28"/>
          <w:szCs w:val="28"/>
          <w:lang w:eastAsia="ru-RU"/>
        </w:rPr>
        <w:t>7</w:t>
      </w:r>
      <w:r w:rsidR="006D75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B1BB6" w:rsidRPr="00067D65">
        <w:rPr>
          <w:rFonts w:ascii="Times New Roman" w:hAnsi="Times New Roman" w:cs="Times New Roman"/>
          <w:bCs/>
          <w:sz w:val="28"/>
          <w:szCs w:val="28"/>
          <w:lang w:eastAsia="ar-SA"/>
        </w:rPr>
        <w:t xml:space="preserve">Учет операций по движению наличных денежных средств ведется </w:t>
      </w:r>
      <w:r w:rsidR="007B1BB6" w:rsidRPr="00067D65">
        <w:rPr>
          <w:rFonts w:ascii="Times New Roman" w:hAnsi="Times New Roman" w:cs="Times New Roman"/>
          <w:bCs/>
          <w:sz w:val="28"/>
          <w:szCs w:val="28"/>
          <w:lang w:eastAsia="ar-SA"/>
        </w:rPr>
        <w:br/>
        <w:t>в Журнале операций по счету «Касса» № 1 на основании документов, прилагаемых к отчетам кассира.</w:t>
      </w:r>
    </w:p>
    <w:p w:rsidR="009A24A2" w:rsidRDefault="0047126A" w:rsidP="009A24A2">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hAnsi="Times New Roman" w:cs="Times New Roman"/>
          <w:bCs/>
          <w:sz w:val="28"/>
          <w:szCs w:val="28"/>
          <w:lang w:eastAsia="ar-SA"/>
        </w:rPr>
        <w:t>8</w:t>
      </w:r>
      <w:r w:rsidR="007B1BB6" w:rsidRPr="00067D65">
        <w:rPr>
          <w:rFonts w:ascii="Times New Roman" w:hAnsi="Times New Roman" w:cs="Times New Roman"/>
          <w:bCs/>
          <w:sz w:val="28"/>
          <w:szCs w:val="28"/>
          <w:lang w:eastAsia="ar-SA"/>
        </w:rPr>
        <w:t>.</w:t>
      </w:r>
      <w:r w:rsidR="00AE1FEE">
        <w:rPr>
          <w:rFonts w:ascii="Times New Roman" w:hAnsi="Times New Roman" w:cs="Times New Roman"/>
          <w:bCs/>
          <w:sz w:val="28"/>
          <w:szCs w:val="28"/>
          <w:lang w:eastAsia="ar-SA"/>
        </w:rPr>
        <w:t>8</w:t>
      </w:r>
      <w:r w:rsidR="006D7579">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w:t>
      </w:r>
      <w:r w:rsidR="007B1BB6" w:rsidRPr="00067D65">
        <w:rPr>
          <w:rFonts w:ascii="Times New Roman" w:eastAsia="Times New Roman" w:hAnsi="Times New Roman" w:cs="Times New Roman"/>
          <w:bCs/>
          <w:sz w:val="28"/>
          <w:szCs w:val="28"/>
          <w:lang w:eastAsia="ar-SA"/>
        </w:rPr>
        <w:t xml:space="preserve">Учет операций с денежными документами ведется на отдельных листах </w:t>
      </w:r>
      <w:r w:rsidR="007B1BB6" w:rsidRPr="009A24A2">
        <w:rPr>
          <w:rFonts w:ascii="Times New Roman" w:eastAsia="Times New Roman" w:hAnsi="Times New Roman" w:cs="Times New Roman"/>
          <w:bCs/>
          <w:sz w:val="28"/>
          <w:szCs w:val="28"/>
          <w:lang w:eastAsia="ar-SA"/>
        </w:rPr>
        <w:t xml:space="preserve">Кассовой книги (ф. 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r w:rsidR="00AE1FEE">
        <w:rPr>
          <w:rFonts w:ascii="Times New Roman" w:eastAsia="Times New Roman" w:hAnsi="Times New Roman" w:cs="Times New Roman"/>
          <w:bCs/>
          <w:sz w:val="28"/>
          <w:szCs w:val="28"/>
          <w:lang w:eastAsia="ar-SA"/>
        </w:rPr>
        <w:t>9</w:t>
      </w:r>
      <w:r>
        <w:rPr>
          <w:rFonts w:ascii="Times New Roman" w:eastAsia="Times New Roman" w:hAnsi="Times New Roman" w:cs="Times New Roman"/>
          <w:bCs/>
          <w:sz w:val="28"/>
          <w:szCs w:val="28"/>
          <w:lang w:eastAsia="ar-SA"/>
        </w:rPr>
        <w:t xml:space="preserve">. </w:t>
      </w:r>
      <w:r w:rsidRPr="00D659A4">
        <w:rPr>
          <w:rFonts w:ascii="Times New Roman" w:eastAsia="Times New Roman" w:hAnsi="Times New Roman" w:cs="Times New Roman"/>
          <w:bCs/>
          <w:sz w:val="28"/>
          <w:szCs w:val="28"/>
          <w:lang w:eastAsia="ar-SA"/>
        </w:rPr>
        <w:t>В составе денежных документов учитываются документы фиксированного номинала, служащие для оплаты услуг, работ, материальных ценностей:</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почтовые марки, маркированные конверты, маркированные открытки, маркированные почтовые карточки - документы для оплаты услуг почтовой связи;</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железнодорожные билеты, авиабилеты, междугородные автобусные билеты, билеты на речные и морские суда - документы для оплаты транспортных услуг</w:t>
      </w:r>
      <w:r w:rsidR="00BE27B2">
        <w:rPr>
          <w:rFonts w:ascii="Times New Roman" w:eastAsia="Times New Roman" w:hAnsi="Times New Roman" w:cs="Times New Roman"/>
          <w:bCs/>
          <w:sz w:val="28"/>
          <w:szCs w:val="28"/>
          <w:lang w:eastAsia="ar-SA"/>
        </w:rPr>
        <w:t xml:space="preserve"> </w:t>
      </w:r>
      <w:r w:rsidR="00AE1FEE">
        <w:rPr>
          <w:rFonts w:ascii="Times New Roman" w:eastAsia="Times New Roman" w:hAnsi="Times New Roman" w:cs="Times New Roman"/>
          <w:bCs/>
          <w:sz w:val="28"/>
          <w:szCs w:val="28"/>
          <w:lang w:eastAsia="ar-SA"/>
        </w:rPr>
        <w:t>в том числе электронные</w:t>
      </w:r>
      <w:r w:rsidRPr="00D659A4">
        <w:rPr>
          <w:rFonts w:ascii="Times New Roman" w:eastAsia="Times New Roman" w:hAnsi="Times New Roman" w:cs="Times New Roman"/>
          <w:bCs/>
          <w:sz w:val="28"/>
          <w:szCs w:val="28"/>
          <w:lang w:eastAsia="ar-SA"/>
        </w:rPr>
        <w:t>;</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проездные билеты для проезда в общественном транспорте - документы для оплаты транспортных услуг;</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магнитные, электронные карточки фиксированного номинала для оплаты проезда в общественном транспорте - документы для оплаты транспортных услуг;</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карты оплаты сотовой связи, Интернета, IP-телефонии - документы для оплаты услуг связи;</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lastRenderedPageBreak/>
        <w:t>- талоны на ГСМ, номинал которых зафиксирован в рублях, - документы оплаты ГСМ;</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оплаченные путевки в санатории, дома отдыха.</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Хранение денежных документов в учреждении допускается:</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в кассе учреждения в порядке, аналогичном хранению наличных денежных средств;</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у подотчетных лиц хранение денежных документов, полученных под отчет, в количествах, превышающих дневную потребность, допускается только в несгораемых металлических шкафах, которые по окончании рабочего дня закрываются ключом. Ключи от металлических шкафов хранятся у уполномоченного специалиста, которому запрещается оставлять их в условленных местах, передавать посторонним лицам. К денежным документам не относятся:</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конверты и открытки без марок (учитываются в составе прочих материальных запасов);</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бланки трудовых книжек и вкладышей к трудовым книжкам (учитываются в составе бланков строгой отчетности);</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бланки квитанций на прием наличных денежных средств (учитываются в составе прочих материальных запасов);</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пополняемые топливные заправочные карты;</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талоны на ГСМ, номинал которых зафиксирован в единицах количества ГСМ;</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путевки в санатории и дома отдыха неоплаченные, полученные безвозмездно (учитываются на забалансовом счете 08).</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xml:space="preserve">В случае приобретения денежных документов подотчетным лицом и последующего расходования им же без сдачи в кассу денежные документы в учете по фондовой кассе не отражаются. </w:t>
      </w:r>
    </w:p>
    <w:p w:rsid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Подотчетным лицом по денежным документам является</w:t>
      </w:r>
      <w:r w:rsidR="00BE27B2">
        <w:rPr>
          <w:rFonts w:ascii="Times New Roman" w:eastAsia="Times New Roman" w:hAnsi="Times New Roman" w:cs="Times New Roman"/>
          <w:bCs/>
          <w:sz w:val="28"/>
          <w:szCs w:val="28"/>
          <w:lang w:eastAsia="ar-SA"/>
        </w:rPr>
        <w:t xml:space="preserve"> </w:t>
      </w:r>
      <w:r w:rsidRPr="00D659A4">
        <w:rPr>
          <w:rFonts w:ascii="Times New Roman" w:eastAsia="Times New Roman" w:hAnsi="Times New Roman" w:cs="Times New Roman"/>
          <w:bCs/>
          <w:sz w:val="28"/>
          <w:szCs w:val="28"/>
          <w:lang w:eastAsia="ar-SA"/>
        </w:rPr>
        <w:t>уполномоченный специалист по ведению операций по денежным документам.</w:t>
      </w:r>
    </w:p>
    <w:p w:rsidR="009A24A2" w:rsidRPr="009A24A2" w:rsidRDefault="0047126A" w:rsidP="009A24A2">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r w:rsidR="009A24A2">
        <w:rPr>
          <w:rFonts w:ascii="Times New Roman" w:eastAsia="Times New Roman" w:hAnsi="Times New Roman" w:cs="Times New Roman"/>
          <w:bCs/>
          <w:sz w:val="28"/>
          <w:szCs w:val="28"/>
          <w:lang w:eastAsia="ar-SA"/>
        </w:rPr>
        <w:t>.1</w:t>
      </w:r>
      <w:r w:rsidR="00AE1FEE">
        <w:rPr>
          <w:rFonts w:ascii="Times New Roman" w:eastAsia="Times New Roman" w:hAnsi="Times New Roman" w:cs="Times New Roman"/>
          <w:bCs/>
          <w:sz w:val="28"/>
          <w:szCs w:val="28"/>
          <w:lang w:eastAsia="ar-SA"/>
        </w:rPr>
        <w:t>0</w:t>
      </w:r>
      <w:r w:rsidR="009A24A2">
        <w:rPr>
          <w:rFonts w:ascii="Times New Roman" w:eastAsia="Times New Roman" w:hAnsi="Times New Roman" w:cs="Times New Roman"/>
          <w:bCs/>
          <w:sz w:val="28"/>
          <w:szCs w:val="28"/>
          <w:lang w:eastAsia="ar-SA"/>
        </w:rPr>
        <w:t xml:space="preserve">. </w:t>
      </w:r>
      <w:r w:rsidR="009A24A2" w:rsidRPr="009A24A2">
        <w:rPr>
          <w:rFonts w:ascii="Times New Roman" w:hAnsi="Times New Roman" w:cs="Times New Roman"/>
          <w:sz w:val="28"/>
          <w:szCs w:val="28"/>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rsidR="009A24A2" w:rsidRPr="009A24A2" w:rsidRDefault="0047126A" w:rsidP="009A24A2">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8</w:t>
      </w:r>
      <w:r w:rsidR="009A24A2">
        <w:rPr>
          <w:rFonts w:ascii="Times New Roman" w:hAnsi="Times New Roman" w:cs="Times New Roman"/>
          <w:sz w:val="28"/>
          <w:szCs w:val="28"/>
        </w:rPr>
        <w:t>.1</w:t>
      </w:r>
      <w:r w:rsidR="00AE1FEE">
        <w:rPr>
          <w:rFonts w:ascii="Times New Roman" w:hAnsi="Times New Roman" w:cs="Times New Roman"/>
          <w:sz w:val="28"/>
          <w:szCs w:val="28"/>
        </w:rPr>
        <w:t>1</w:t>
      </w:r>
      <w:r w:rsidR="009A24A2">
        <w:rPr>
          <w:rFonts w:ascii="Times New Roman" w:hAnsi="Times New Roman" w:cs="Times New Roman"/>
          <w:sz w:val="28"/>
          <w:szCs w:val="28"/>
        </w:rPr>
        <w:t>.</w:t>
      </w:r>
      <w:r w:rsidR="009A24A2" w:rsidRPr="009A24A2">
        <w:rPr>
          <w:rFonts w:ascii="Times New Roman" w:hAnsi="Times New Roman" w:cs="Times New Roman"/>
          <w:sz w:val="28"/>
          <w:szCs w:val="28"/>
        </w:rPr>
        <w:t xml:space="preserve"> Учет операций по движению безналичных денежных средств ведется в Журнале операций с безналичными денежными средствами N 2 по каждому расчетному счету (лицевому счету), открытому учреждению в органе Федерального казначейства, финансовом органе, кредитной организации.</w:t>
      </w:r>
    </w:p>
    <w:p w:rsidR="005514C8" w:rsidRPr="00067D65" w:rsidRDefault="005514C8" w:rsidP="00FC11A5">
      <w:pPr>
        <w:spacing w:after="0"/>
        <w:ind w:firstLine="567"/>
        <w:jc w:val="both"/>
        <w:rPr>
          <w:rFonts w:ascii="Times New Roman" w:hAnsi="Times New Roman" w:cs="Times New Roman"/>
          <w:sz w:val="28"/>
          <w:szCs w:val="28"/>
        </w:rPr>
      </w:pPr>
    </w:p>
    <w:p w:rsidR="005514C8" w:rsidRPr="006D7579" w:rsidRDefault="0047126A" w:rsidP="006D757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9</w:t>
      </w:r>
      <w:r w:rsidR="005514C8" w:rsidRPr="006D7579">
        <w:rPr>
          <w:rFonts w:ascii="Times New Roman" w:hAnsi="Times New Roman" w:cs="Times New Roman"/>
          <w:b/>
          <w:sz w:val="28"/>
          <w:szCs w:val="28"/>
        </w:rPr>
        <w:t>. Учет расчетов с подотчетными лицами</w:t>
      </w:r>
    </w:p>
    <w:p w:rsidR="005514C8" w:rsidRPr="00067D65" w:rsidRDefault="005514C8" w:rsidP="00FC11A5">
      <w:pPr>
        <w:spacing w:after="0"/>
        <w:ind w:firstLine="567"/>
        <w:jc w:val="both"/>
        <w:rPr>
          <w:rFonts w:ascii="Times New Roman" w:hAnsi="Times New Roman" w:cs="Times New Roman"/>
          <w:sz w:val="28"/>
          <w:szCs w:val="28"/>
        </w:rPr>
      </w:pPr>
    </w:p>
    <w:p w:rsidR="00F0132D" w:rsidRPr="00F0132D" w:rsidRDefault="0047126A"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 xml:space="preserve">.1. </w:t>
      </w:r>
      <w:r w:rsidR="00F0132D" w:rsidRPr="00F0132D">
        <w:rPr>
          <w:rFonts w:ascii="Times New Roman" w:hAnsi="Times New Roman" w:cs="Times New Roman"/>
          <w:sz w:val="28"/>
          <w:szCs w:val="28"/>
        </w:rPr>
        <w:t>Денежные средства и денежные документы выдаются под отчет с распоряжения руководителя на основании письменного заявления подотчетного лица. В заявлении указываются конкретные цели, расчет (обоснование) размера аванса и срок, на который он выдается, либо в сумме денежных</w:t>
      </w:r>
      <w:r w:rsidR="00F0132D">
        <w:rPr>
          <w:rFonts w:ascii="Times New Roman" w:hAnsi="Times New Roman" w:cs="Times New Roman"/>
          <w:sz w:val="28"/>
          <w:szCs w:val="28"/>
        </w:rPr>
        <w:t xml:space="preserve"> </w:t>
      </w:r>
      <w:r w:rsidR="00F0132D" w:rsidRPr="00F0132D">
        <w:rPr>
          <w:rFonts w:ascii="Times New Roman" w:hAnsi="Times New Roman" w:cs="Times New Roman"/>
          <w:sz w:val="28"/>
          <w:szCs w:val="28"/>
        </w:rPr>
        <w:t>документов</w:t>
      </w:r>
      <w:r w:rsidR="00F0132D">
        <w:rPr>
          <w:rFonts w:ascii="Times New Roman" w:hAnsi="Times New Roman" w:cs="Times New Roman"/>
          <w:sz w:val="28"/>
          <w:szCs w:val="28"/>
        </w:rPr>
        <w:t xml:space="preserve">, </w:t>
      </w:r>
      <w:r w:rsidR="00F0132D" w:rsidRPr="00F0132D">
        <w:rPr>
          <w:rFonts w:ascii="Times New Roman" w:hAnsi="Times New Roman" w:cs="Times New Roman"/>
          <w:sz w:val="28"/>
          <w:szCs w:val="28"/>
        </w:rPr>
        <w:t xml:space="preserve">выданных подотчетному лицу на соответствующие цели. В случае если в </w:t>
      </w:r>
      <w:r w:rsidR="00F0132D" w:rsidRPr="00F0132D">
        <w:rPr>
          <w:rFonts w:ascii="Times New Roman" w:hAnsi="Times New Roman" w:cs="Times New Roman"/>
          <w:sz w:val="28"/>
          <w:szCs w:val="28"/>
        </w:rPr>
        <w:lastRenderedPageBreak/>
        <w:t xml:space="preserve">документах о выдаче денежных средств под отчет не указан предельный срок расходования, денежные средства или денежные документы должны быть израсходованы подотчетным лицом в день получения.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Работник бухгалтерии делает, на заявлении о выдаче денег под отчет, отметку об отсутствии задолженности за сотрудником, о ранее выданных суммах денежных средств. </w:t>
      </w:r>
    </w:p>
    <w:p w:rsidR="00F0132D" w:rsidRPr="00F0132D" w:rsidRDefault="00D74C71"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9.2. </w:t>
      </w:r>
      <w:r w:rsidR="00F0132D" w:rsidRPr="00F0132D">
        <w:rPr>
          <w:rFonts w:ascii="Times New Roman" w:hAnsi="Times New Roman" w:cs="Times New Roman"/>
          <w:sz w:val="28"/>
          <w:szCs w:val="28"/>
        </w:rPr>
        <w:t>Выдача подотчетных сумм командировочных расходов может также осуществляться путем перечисления сумм на зарплатные банковские карты работников.</w:t>
      </w:r>
    </w:p>
    <w:p w:rsidR="00F0132D" w:rsidRPr="00F0132D" w:rsidRDefault="00D74C71"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F0132D" w:rsidRPr="00F0132D">
        <w:rPr>
          <w:rFonts w:ascii="Times New Roman" w:hAnsi="Times New Roman" w:cs="Times New Roman"/>
          <w:sz w:val="28"/>
          <w:szCs w:val="28"/>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 лица и прилагаемых к нему документов, подтверждающих произведенные расходы, отражаются путем уменьшения дебиторской задолженности подотчетного лица перед учреждением.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F0132D" w:rsidRPr="00F0132D" w:rsidRDefault="00A0630B"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r w:rsidR="00F0132D" w:rsidRPr="00F0132D">
        <w:rPr>
          <w:rFonts w:ascii="Times New Roman" w:hAnsi="Times New Roman" w:cs="Times New Roman"/>
          <w:sz w:val="28"/>
          <w:szCs w:val="28"/>
        </w:rPr>
        <w:t>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должен быть возвращен в кассу учреждения в последний рабочий день месяца.</w:t>
      </w:r>
    </w:p>
    <w:p w:rsidR="00F0132D" w:rsidRPr="00F0132D" w:rsidRDefault="00F0132D" w:rsidP="00F0132D">
      <w:pPr>
        <w:spacing w:after="0"/>
        <w:ind w:firstLine="567"/>
        <w:jc w:val="both"/>
        <w:rPr>
          <w:rFonts w:ascii="Times New Roman" w:hAnsi="Times New Roman" w:cs="Times New Roman"/>
          <w:sz w:val="28"/>
          <w:szCs w:val="28"/>
        </w:rPr>
      </w:pPr>
      <w:r w:rsidRPr="00F0132D">
        <w:rPr>
          <w:rFonts w:ascii="Times New Roman" w:hAnsi="Times New Roman" w:cs="Times New Roman"/>
          <w:sz w:val="28"/>
          <w:szCs w:val="28"/>
        </w:rPr>
        <w:t>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 выданы, или со дня возвращения их из командировки предъявить в учреждение отчет об израсходованных суммах и произвести окончательный расчет по ним.</w:t>
      </w:r>
    </w:p>
    <w:p w:rsidR="00F0132D" w:rsidRPr="00F0132D" w:rsidRDefault="00F0132D" w:rsidP="00F0132D">
      <w:pPr>
        <w:spacing w:after="0"/>
        <w:ind w:firstLine="567"/>
        <w:jc w:val="both"/>
        <w:rPr>
          <w:rFonts w:ascii="Times New Roman" w:hAnsi="Times New Roman" w:cs="Times New Roman"/>
          <w:sz w:val="28"/>
          <w:szCs w:val="28"/>
        </w:rPr>
      </w:pPr>
      <w:r w:rsidRPr="00F0132D">
        <w:rPr>
          <w:rFonts w:ascii="Times New Roman" w:hAnsi="Times New Roman" w:cs="Times New Roman"/>
          <w:sz w:val="28"/>
          <w:szCs w:val="28"/>
        </w:rPr>
        <w:t>В случае ели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F0132D" w:rsidRDefault="00A0630B"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9.5. </w:t>
      </w:r>
      <w:r w:rsidR="00F0132D" w:rsidRPr="00F0132D">
        <w:rPr>
          <w:rFonts w:ascii="Times New Roman" w:hAnsi="Times New Roman" w:cs="Times New Roman"/>
          <w:sz w:val="28"/>
          <w:szCs w:val="28"/>
        </w:rPr>
        <w:t>Предельный размер для проведения наличных расчетов с подотчетным лицом по приобретению нефинансовых активов и оплаты работ, услуг не должен превышать 100,00 тыс. рублей.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5514C8" w:rsidRPr="00067D65" w:rsidRDefault="00A0630B"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9.6. </w:t>
      </w:r>
      <w:r w:rsidR="005514C8" w:rsidRPr="00067D65">
        <w:rPr>
          <w:rFonts w:ascii="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w:t>
      </w:r>
      <w:r w:rsidR="00A0630B">
        <w:rPr>
          <w:rFonts w:ascii="Times New Roman" w:hAnsi="Times New Roman" w:cs="Times New Roman"/>
          <w:sz w:val="28"/>
          <w:szCs w:val="28"/>
        </w:rPr>
        <w:t>7</w:t>
      </w:r>
      <w:r w:rsidR="005514C8" w:rsidRPr="00067D65">
        <w:rPr>
          <w:rFonts w:ascii="Times New Roman" w:hAnsi="Times New Roman" w:cs="Times New Roman"/>
          <w:sz w:val="28"/>
          <w:szCs w:val="28"/>
        </w:rPr>
        <w:t>.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w:t>
      </w:r>
      <w:r w:rsidR="00A0630B">
        <w:rPr>
          <w:rFonts w:ascii="Times New Roman" w:hAnsi="Times New Roman" w:cs="Times New Roman"/>
          <w:sz w:val="28"/>
          <w:szCs w:val="28"/>
        </w:rPr>
        <w:t>8</w:t>
      </w:r>
      <w:r w:rsidR="005514C8" w:rsidRPr="00067D65">
        <w:rPr>
          <w:rFonts w:ascii="Times New Roman" w:hAnsi="Times New Roman" w:cs="Times New Roman"/>
          <w:sz w:val="28"/>
          <w:szCs w:val="28"/>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961812" w:rsidRDefault="0047126A" w:rsidP="00961812">
      <w:pPr>
        <w:spacing w:after="0"/>
        <w:ind w:firstLine="567"/>
        <w:jc w:val="both"/>
        <w:rPr>
          <w:rFonts w:ascii="Times New Roman" w:hAnsi="Times New Roman" w:cs="Times New Roman"/>
          <w:i/>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w:t>
      </w:r>
      <w:r w:rsidR="00A0630B">
        <w:rPr>
          <w:rFonts w:ascii="Times New Roman" w:hAnsi="Times New Roman" w:cs="Times New Roman"/>
          <w:sz w:val="28"/>
          <w:szCs w:val="28"/>
        </w:rPr>
        <w:t>9</w:t>
      </w:r>
      <w:r w:rsidR="005514C8" w:rsidRPr="00067D65">
        <w:rPr>
          <w:rFonts w:ascii="Times New Roman" w:hAnsi="Times New Roman" w:cs="Times New Roman"/>
          <w:sz w:val="28"/>
          <w:szCs w:val="28"/>
        </w:rPr>
        <w:t xml:space="preserve">. На лицевой стороне Авансового отчета (ф. 0504505) в графах "Бухгалтерская запись" указываются корреспонденции </w:t>
      </w:r>
      <w:r w:rsidR="005514C8" w:rsidRPr="00067D65">
        <w:rPr>
          <w:rFonts w:ascii="Times New Roman" w:hAnsi="Times New Roman" w:cs="Times New Roman"/>
          <w:i/>
          <w:sz w:val="28"/>
          <w:szCs w:val="28"/>
        </w:rPr>
        <w:t>по отражению выдачи (перечислению) денежных средств.</w:t>
      </w:r>
    </w:p>
    <w:p w:rsidR="00E94E53" w:rsidRPr="00E94E53" w:rsidRDefault="0047126A" w:rsidP="00961812">
      <w:pPr>
        <w:spacing w:after="0"/>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9</w:t>
      </w:r>
      <w:r w:rsidR="00961812" w:rsidRPr="00067D65">
        <w:rPr>
          <w:rFonts w:ascii="Times New Roman" w:hAnsi="Times New Roman" w:cs="Times New Roman"/>
          <w:bCs/>
          <w:sz w:val="28"/>
          <w:szCs w:val="28"/>
          <w:lang w:eastAsia="ar-SA"/>
        </w:rPr>
        <w:t>.</w:t>
      </w:r>
      <w:r w:rsidR="00A0630B">
        <w:rPr>
          <w:rFonts w:ascii="Times New Roman" w:hAnsi="Times New Roman" w:cs="Times New Roman"/>
          <w:bCs/>
          <w:sz w:val="28"/>
          <w:szCs w:val="28"/>
          <w:lang w:eastAsia="ar-SA"/>
        </w:rPr>
        <w:t>10</w:t>
      </w:r>
      <w:r w:rsidR="00961812">
        <w:rPr>
          <w:rFonts w:ascii="Times New Roman" w:hAnsi="Times New Roman" w:cs="Times New Roman"/>
          <w:bCs/>
          <w:sz w:val="28"/>
          <w:szCs w:val="28"/>
          <w:lang w:eastAsia="ar-SA"/>
        </w:rPr>
        <w:t>.</w:t>
      </w:r>
      <w:r w:rsidR="00E94E53" w:rsidRPr="00E94E53">
        <w:t xml:space="preserve"> </w:t>
      </w:r>
      <w:r w:rsidR="00E94E53" w:rsidRPr="00E94E53">
        <w:rPr>
          <w:rFonts w:ascii="Times New Roman" w:hAnsi="Times New Roman" w:cs="Times New Roman"/>
          <w:sz w:val="28"/>
          <w:szCs w:val="28"/>
        </w:rPr>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5514C8" w:rsidRPr="00067D65" w:rsidRDefault="0047126A" w:rsidP="00961812">
      <w:pPr>
        <w:spacing w:after="0"/>
        <w:ind w:firstLine="567"/>
        <w:jc w:val="both"/>
        <w:rPr>
          <w:rFonts w:ascii="Times New Roman" w:hAnsi="Times New Roman" w:cs="Times New Roman"/>
          <w:i/>
          <w:sz w:val="28"/>
          <w:szCs w:val="28"/>
        </w:rPr>
      </w:pPr>
      <w:r>
        <w:rPr>
          <w:rFonts w:ascii="Times New Roman" w:eastAsia="Times New Roman" w:hAnsi="Times New Roman" w:cs="Times New Roman"/>
          <w:bCs/>
          <w:sz w:val="28"/>
          <w:szCs w:val="28"/>
          <w:lang w:eastAsia="ar-SA"/>
        </w:rPr>
        <w:t>9</w:t>
      </w:r>
      <w:r w:rsidR="00E94E53">
        <w:rPr>
          <w:rFonts w:ascii="Times New Roman" w:eastAsia="Times New Roman" w:hAnsi="Times New Roman" w:cs="Times New Roman"/>
          <w:bCs/>
          <w:sz w:val="28"/>
          <w:szCs w:val="28"/>
          <w:lang w:eastAsia="ar-SA"/>
        </w:rPr>
        <w:t xml:space="preserve">.6. </w:t>
      </w:r>
      <w:r w:rsidR="00961812" w:rsidRPr="00E94E53">
        <w:rPr>
          <w:rFonts w:ascii="Times New Roman" w:eastAsia="Times New Roman" w:hAnsi="Times New Roman" w:cs="Times New Roman"/>
          <w:bCs/>
          <w:sz w:val="28"/>
          <w:szCs w:val="28"/>
          <w:lang w:eastAsia="ar-SA"/>
        </w:rPr>
        <w:t>Учет расчетов с подотчетными</w:t>
      </w:r>
      <w:r w:rsidR="00961812">
        <w:rPr>
          <w:rFonts w:ascii="Times New Roman" w:eastAsia="Times New Roman" w:hAnsi="Times New Roman" w:cs="Times New Roman"/>
          <w:bCs/>
          <w:sz w:val="28"/>
          <w:szCs w:val="28"/>
          <w:lang w:eastAsia="ar-SA"/>
        </w:rPr>
        <w:t xml:space="preserve"> лицами</w:t>
      </w:r>
      <w:r w:rsidR="00961812" w:rsidRPr="00067D65">
        <w:rPr>
          <w:rFonts w:ascii="Times New Roman" w:eastAsia="Times New Roman" w:hAnsi="Times New Roman" w:cs="Times New Roman"/>
          <w:bCs/>
          <w:sz w:val="28"/>
          <w:szCs w:val="28"/>
          <w:lang w:eastAsia="ar-SA"/>
        </w:rPr>
        <w:t xml:space="preserve"> ведется в Журнале операций </w:t>
      </w:r>
      <w:r w:rsidR="00961812">
        <w:rPr>
          <w:rFonts w:ascii="Times New Roman" w:eastAsia="Times New Roman" w:hAnsi="Times New Roman" w:cs="Times New Roman"/>
          <w:bCs/>
          <w:sz w:val="28"/>
          <w:szCs w:val="28"/>
          <w:lang w:eastAsia="ar-SA"/>
        </w:rPr>
        <w:t>расчетов с подотчетными лицами</w:t>
      </w:r>
      <w:r w:rsidR="00961812" w:rsidRPr="00067D65">
        <w:rPr>
          <w:rFonts w:ascii="Times New Roman" w:eastAsia="Times New Roman" w:hAnsi="Times New Roman" w:cs="Times New Roman"/>
          <w:bCs/>
          <w:sz w:val="28"/>
          <w:szCs w:val="28"/>
          <w:lang w:eastAsia="ar-SA"/>
        </w:rPr>
        <w:t xml:space="preserve"> № 3</w:t>
      </w:r>
      <w:r w:rsidR="00961812">
        <w:rPr>
          <w:rFonts w:ascii="Times New Roman" w:eastAsia="Times New Roman" w:hAnsi="Times New Roman" w:cs="Times New Roman"/>
          <w:bCs/>
          <w:sz w:val="28"/>
          <w:szCs w:val="28"/>
          <w:lang w:eastAsia="ar-SA"/>
        </w:rPr>
        <w:t>.</w:t>
      </w:r>
    </w:p>
    <w:p w:rsidR="00F60D56" w:rsidRDefault="00F60D56" w:rsidP="00F60D56">
      <w:pPr>
        <w:spacing w:after="0"/>
        <w:ind w:firstLine="567"/>
        <w:jc w:val="center"/>
        <w:rPr>
          <w:rFonts w:ascii="Times New Roman" w:hAnsi="Times New Roman" w:cs="Times New Roman"/>
          <w:b/>
          <w:sz w:val="28"/>
          <w:szCs w:val="28"/>
        </w:rPr>
      </w:pPr>
    </w:p>
    <w:p w:rsidR="005514C8" w:rsidRPr="00F60D56" w:rsidRDefault="0047126A" w:rsidP="00F60D56">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10</w:t>
      </w:r>
      <w:r w:rsidR="005514C8" w:rsidRPr="00F60D56">
        <w:rPr>
          <w:rFonts w:ascii="Times New Roman" w:hAnsi="Times New Roman" w:cs="Times New Roman"/>
          <w:b/>
          <w:sz w:val="28"/>
          <w:szCs w:val="28"/>
        </w:rPr>
        <w:t>. Учет расчетов по налогам и взносам</w:t>
      </w:r>
    </w:p>
    <w:p w:rsidR="005514C8" w:rsidRPr="00067D65" w:rsidRDefault="005514C8" w:rsidP="00FC11A5">
      <w:pPr>
        <w:spacing w:after="0"/>
        <w:ind w:firstLine="567"/>
        <w:jc w:val="both"/>
        <w:rPr>
          <w:rFonts w:ascii="Times New Roman" w:hAnsi="Times New Roman" w:cs="Times New Roman"/>
          <w:sz w:val="28"/>
          <w:szCs w:val="28"/>
        </w:rPr>
      </w:pP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552B52">
        <w:rPr>
          <w:rFonts w:ascii="Times New Roman" w:hAnsi="Times New Roman" w:cs="Times New Roman"/>
          <w:sz w:val="28"/>
          <w:szCs w:val="28"/>
        </w:rPr>
        <w:t>1</w:t>
      </w:r>
      <w:r w:rsidR="005514C8" w:rsidRPr="00067D65">
        <w:rPr>
          <w:rFonts w:ascii="Times New Roman" w:hAnsi="Times New Roman" w:cs="Times New Roman"/>
          <w:sz w:val="28"/>
          <w:szCs w:val="28"/>
        </w:rPr>
        <w:t>. Любые пени, штрафы и иные санкции, перечисляемые в бюджеты, в том числе по страховым взносам, учитываются</w:t>
      </w:r>
      <w:r w:rsidR="005514C8" w:rsidRPr="00067D65">
        <w:rPr>
          <w:rFonts w:ascii="Times New Roman" w:hAnsi="Times New Roman" w:cs="Times New Roman"/>
          <w:i/>
          <w:sz w:val="28"/>
          <w:szCs w:val="28"/>
        </w:rPr>
        <w:t xml:space="preserve"> на счете 303 05 "Расчеты по прочим платежам в бюджет".</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321927">
        <w:rPr>
          <w:rFonts w:ascii="Times New Roman" w:hAnsi="Times New Roman" w:cs="Times New Roman"/>
          <w:sz w:val="28"/>
          <w:szCs w:val="28"/>
        </w:rPr>
        <w:t>2</w:t>
      </w:r>
      <w:r w:rsidR="005514C8" w:rsidRPr="00067D65">
        <w:rPr>
          <w:rFonts w:ascii="Times New Roman" w:hAnsi="Times New Roman" w:cs="Times New Roman"/>
          <w:sz w:val="28"/>
          <w:szCs w:val="28"/>
        </w:rPr>
        <w:t>.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списанию в дебет счетов 401 20 "Расходы текущего финансово</w:t>
      </w:r>
      <w:r w:rsidR="00552B52">
        <w:rPr>
          <w:rFonts w:ascii="Times New Roman" w:hAnsi="Times New Roman" w:cs="Times New Roman"/>
          <w:sz w:val="28"/>
          <w:szCs w:val="28"/>
        </w:rPr>
        <w:t>го года"</w:t>
      </w:r>
      <w:r w:rsidRPr="00067D65">
        <w:rPr>
          <w:rFonts w:ascii="Times New Roman" w:hAnsi="Times New Roman" w:cs="Times New Roman"/>
          <w:sz w:val="28"/>
          <w:szCs w:val="28"/>
        </w:rPr>
        <w:t>.</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321927">
        <w:rPr>
          <w:rFonts w:ascii="Times New Roman" w:hAnsi="Times New Roman" w:cs="Times New Roman"/>
          <w:sz w:val="28"/>
          <w:szCs w:val="28"/>
        </w:rPr>
        <w:t>3</w:t>
      </w:r>
      <w:r w:rsidR="005514C8" w:rsidRPr="00067D65">
        <w:rPr>
          <w:rFonts w:ascii="Times New Roman" w:hAnsi="Times New Roman" w:cs="Times New Roman"/>
          <w:sz w:val="28"/>
          <w:szCs w:val="28"/>
        </w:rPr>
        <w:t>. Восстановление сумм НДС, принятых ранее к вычету в установленном порядке, отражается</w:t>
      </w:r>
      <w:r w:rsidR="005514C8" w:rsidRPr="00067D65">
        <w:rPr>
          <w:rFonts w:ascii="Times New Roman" w:hAnsi="Times New Roman" w:cs="Times New Roman"/>
          <w:i/>
          <w:sz w:val="28"/>
          <w:szCs w:val="28"/>
        </w:rPr>
        <w:t xml:space="preserve">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8448CB">
        <w:rPr>
          <w:rFonts w:ascii="Times New Roman" w:hAnsi="Times New Roman" w:cs="Times New Roman"/>
          <w:sz w:val="28"/>
          <w:szCs w:val="28"/>
        </w:rPr>
        <w:t>4</w:t>
      </w:r>
      <w:r w:rsidR="005514C8" w:rsidRPr="00067D65">
        <w:rPr>
          <w:rFonts w:ascii="Times New Roman" w:hAnsi="Times New Roman" w:cs="Times New Roman"/>
          <w:sz w:val="28"/>
          <w:szCs w:val="28"/>
        </w:rPr>
        <w:t>. Начисление налогов (авансовых платежей по налогам) за налоговый (отчетный) период отражается в учете</w:t>
      </w:r>
      <w:r w:rsidR="005514C8" w:rsidRPr="00067D65">
        <w:rPr>
          <w:rFonts w:ascii="Times New Roman" w:hAnsi="Times New Roman" w:cs="Times New Roman"/>
          <w:i/>
          <w:sz w:val="28"/>
          <w:szCs w:val="28"/>
        </w:rPr>
        <w:t xml:space="preserve"> последним днем налогового (отчетного) периода.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067D65">
        <w:rPr>
          <w:rFonts w:ascii="Times New Roman" w:hAnsi="Times New Roman" w:cs="Times New Roman"/>
          <w:i/>
          <w:sz w:val="28"/>
          <w:szCs w:val="28"/>
        </w:rPr>
        <w:t>в отчетном году.</w:t>
      </w:r>
    </w:p>
    <w:p w:rsidR="005514C8" w:rsidRPr="00067D65" w:rsidRDefault="005514C8" w:rsidP="00FC11A5">
      <w:pPr>
        <w:ind w:firstLine="567"/>
        <w:jc w:val="both"/>
        <w:rPr>
          <w:rFonts w:ascii="Times New Roman" w:hAnsi="Times New Roman" w:cs="Times New Roman"/>
          <w:sz w:val="28"/>
          <w:szCs w:val="28"/>
        </w:rPr>
      </w:pPr>
    </w:p>
    <w:p w:rsidR="005514C8" w:rsidRPr="008448CB" w:rsidRDefault="008E47FE" w:rsidP="008448CB">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11</w:t>
      </w:r>
      <w:r w:rsidR="005514C8" w:rsidRPr="008448CB">
        <w:rPr>
          <w:rFonts w:ascii="Times New Roman" w:hAnsi="Times New Roman" w:cs="Times New Roman"/>
          <w:b/>
          <w:sz w:val="28"/>
          <w:szCs w:val="28"/>
        </w:rPr>
        <w:t>. Учет расчетов с различными дебиторами и кредиторами</w:t>
      </w:r>
    </w:p>
    <w:p w:rsidR="008448CB" w:rsidRPr="00067D65" w:rsidRDefault="008448CB"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.1. Учет расчетов с физическими лицами (в том числе с сотрудниками учреждения</w:t>
      </w:r>
      <w:r w:rsidR="00AB5851">
        <w:rPr>
          <w:rFonts w:ascii="Times New Roman" w:hAnsi="Times New Roman" w:cs="Times New Roman"/>
          <w:sz w:val="28"/>
          <w:szCs w:val="28"/>
        </w:rPr>
        <w:t xml:space="preserve"> и</w:t>
      </w:r>
      <w:r w:rsidRPr="00067D65">
        <w:rPr>
          <w:rFonts w:ascii="Times New Roman" w:hAnsi="Times New Roman" w:cs="Times New Roman"/>
          <w:sz w:val="28"/>
          <w:szCs w:val="28"/>
        </w:rPr>
        <w:t xml:space="preserve"> в рамках заключенных с ними гражданско-правовых договоров</w:t>
      </w:r>
      <w:r w:rsidR="00AB5851">
        <w:rPr>
          <w:rFonts w:ascii="Times New Roman" w:hAnsi="Times New Roman" w:cs="Times New Roman"/>
          <w:sz w:val="28"/>
          <w:szCs w:val="28"/>
        </w:rPr>
        <w:t>)</w:t>
      </w:r>
      <w:r w:rsidRPr="00067D65">
        <w:rPr>
          <w:rFonts w:ascii="Times New Roman" w:hAnsi="Times New Roman" w:cs="Times New Roman"/>
          <w:sz w:val="28"/>
          <w:szCs w:val="28"/>
        </w:rPr>
        <w:t xml:space="preserve"> осуществляется с использованием счетов бухгалтерского учета 0 206 00 000 "Расчеты по выданным авансам", 0 302 00 000 "Расчеты по принятым обязательствам".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432A5E">
        <w:rPr>
          <w:rFonts w:ascii="Times New Roman" w:hAnsi="Times New Roman" w:cs="Times New Roman"/>
          <w:sz w:val="28"/>
          <w:szCs w:val="28"/>
        </w:rPr>
        <w:t>3</w:t>
      </w:r>
      <w:r w:rsidRPr="00067D65">
        <w:rPr>
          <w:rFonts w:ascii="Times New Roman" w:hAnsi="Times New Roman" w:cs="Times New Roman"/>
          <w:sz w:val="28"/>
          <w:szCs w:val="28"/>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432A5E">
        <w:rPr>
          <w:rFonts w:ascii="Times New Roman" w:hAnsi="Times New Roman" w:cs="Times New Roman"/>
          <w:sz w:val="28"/>
          <w:szCs w:val="28"/>
        </w:rPr>
        <w:t>4</w:t>
      </w:r>
      <w:r w:rsidRPr="00067D65">
        <w:rPr>
          <w:rFonts w:ascii="Times New Roman" w:hAnsi="Times New Roman" w:cs="Times New Roman"/>
          <w:sz w:val="28"/>
          <w:szCs w:val="28"/>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432A5E">
        <w:rPr>
          <w:rFonts w:ascii="Times New Roman" w:hAnsi="Times New Roman" w:cs="Times New Roman"/>
          <w:sz w:val="28"/>
          <w:szCs w:val="28"/>
        </w:rPr>
        <w:t>5</w:t>
      </w:r>
      <w:r w:rsidRPr="00067D65">
        <w:rPr>
          <w:rFonts w:ascii="Times New Roman" w:hAnsi="Times New Roman" w:cs="Times New Roman"/>
          <w:sz w:val="28"/>
          <w:szCs w:val="28"/>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w:t>
      </w:r>
      <w:proofErr w:type="gramStart"/>
      <w:r w:rsidRPr="00067D65">
        <w:rPr>
          <w:rFonts w:ascii="Times New Roman" w:hAnsi="Times New Roman" w:cs="Times New Roman"/>
          <w:sz w:val="28"/>
          <w:szCs w:val="28"/>
        </w:rPr>
        <w:t>травматизма</w:t>
      </w:r>
      <w:proofErr w:type="gramEnd"/>
      <w:r w:rsidRPr="00067D65">
        <w:rPr>
          <w:rFonts w:ascii="Times New Roman" w:hAnsi="Times New Roman" w:cs="Times New Roman"/>
          <w:sz w:val="28"/>
          <w:szCs w:val="28"/>
        </w:rPr>
        <w:t xml:space="preserve">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D716DB" w:rsidRDefault="005514C8" w:rsidP="00D716DB">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B15C53">
        <w:rPr>
          <w:rFonts w:ascii="Times New Roman" w:hAnsi="Times New Roman" w:cs="Times New Roman"/>
          <w:sz w:val="28"/>
          <w:szCs w:val="28"/>
        </w:rPr>
        <w:t>6</w:t>
      </w:r>
      <w:r w:rsidRPr="00067D65">
        <w:rPr>
          <w:rFonts w:ascii="Times New Roman" w:hAnsi="Times New Roman" w:cs="Times New Roman"/>
          <w:sz w:val="28"/>
          <w:szCs w:val="28"/>
        </w:rPr>
        <w:t xml:space="preserve">.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w:t>
      </w:r>
      <w:r w:rsidRPr="00D716DB">
        <w:rPr>
          <w:rFonts w:ascii="Times New Roman" w:hAnsi="Times New Roman" w:cs="Times New Roman"/>
          <w:sz w:val="28"/>
          <w:szCs w:val="28"/>
        </w:rPr>
        <w:t>согласно действующему порядку применения кодов классификации расходов бюджетов.</w:t>
      </w:r>
    </w:p>
    <w:p w:rsidR="00D716DB" w:rsidRPr="00D716DB" w:rsidRDefault="00D716DB" w:rsidP="00D716D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E47FE">
        <w:rPr>
          <w:rFonts w:ascii="Times New Roman" w:hAnsi="Times New Roman" w:cs="Times New Roman"/>
          <w:sz w:val="28"/>
          <w:szCs w:val="28"/>
        </w:rPr>
        <w:t>1</w:t>
      </w:r>
      <w:r>
        <w:rPr>
          <w:rFonts w:ascii="Times New Roman" w:hAnsi="Times New Roman" w:cs="Times New Roman"/>
          <w:sz w:val="28"/>
          <w:szCs w:val="28"/>
        </w:rPr>
        <w:t>.7.</w:t>
      </w:r>
      <w:r w:rsidRPr="00D716DB">
        <w:rPr>
          <w:rFonts w:ascii="Times New Roman" w:hAnsi="Times New Roman" w:cs="Times New Roman"/>
          <w:sz w:val="28"/>
          <w:szCs w:val="28"/>
        </w:rPr>
        <w:t xml:space="preserve"> Аналитический учет расчетов с поставщиками и подрядчиками по дополнительным аналитическим признакам осуществляется в разрезе контрагентов (поставщикам, подрядчикам), контрактов (договоров, соглашений, документов оснований), кодов дополнительной классификации.</w:t>
      </w:r>
    </w:p>
    <w:p w:rsidR="00631DAE" w:rsidRDefault="00D716DB" w:rsidP="00D716D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E47FE">
        <w:rPr>
          <w:rFonts w:ascii="Times New Roman" w:hAnsi="Times New Roman" w:cs="Times New Roman"/>
          <w:sz w:val="28"/>
          <w:szCs w:val="28"/>
        </w:rPr>
        <w:t>1</w:t>
      </w:r>
      <w:r>
        <w:rPr>
          <w:rFonts w:ascii="Times New Roman" w:hAnsi="Times New Roman" w:cs="Times New Roman"/>
          <w:sz w:val="28"/>
          <w:szCs w:val="28"/>
        </w:rPr>
        <w:t>.8</w:t>
      </w:r>
      <w:r w:rsidRPr="00D716DB">
        <w:rPr>
          <w:rFonts w:ascii="Times New Roman" w:hAnsi="Times New Roman" w:cs="Times New Roman"/>
          <w:sz w:val="28"/>
          <w:szCs w:val="28"/>
        </w:rPr>
        <w:t>. 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трансфертов) N 4-1, в Журнале операций по расчетам с поставщиками и подрядчиками (межбюджетные трансферты) N 4-2.</w:t>
      </w:r>
    </w:p>
    <w:p w:rsidR="00D716DB" w:rsidRPr="00D716DB" w:rsidRDefault="00D716DB" w:rsidP="00D716DB">
      <w:pPr>
        <w:spacing w:after="0"/>
        <w:ind w:firstLine="567"/>
        <w:jc w:val="both"/>
        <w:rPr>
          <w:rFonts w:ascii="Times New Roman" w:hAnsi="Times New Roman" w:cs="Times New Roman"/>
          <w:sz w:val="28"/>
          <w:szCs w:val="28"/>
        </w:rPr>
      </w:pPr>
    </w:p>
    <w:p w:rsidR="005514C8" w:rsidRPr="00B15C53" w:rsidRDefault="005514C8" w:rsidP="00B15C53">
      <w:pPr>
        <w:spacing w:after="0"/>
        <w:ind w:firstLine="567"/>
        <w:jc w:val="center"/>
        <w:rPr>
          <w:rFonts w:ascii="Times New Roman" w:hAnsi="Times New Roman" w:cs="Times New Roman"/>
          <w:b/>
          <w:sz w:val="28"/>
          <w:szCs w:val="28"/>
        </w:rPr>
      </w:pPr>
      <w:r w:rsidRPr="00B15C53">
        <w:rPr>
          <w:rFonts w:ascii="Times New Roman" w:hAnsi="Times New Roman" w:cs="Times New Roman"/>
          <w:b/>
          <w:sz w:val="28"/>
          <w:szCs w:val="28"/>
        </w:rPr>
        <w:t>1</w:t>
      </w:r>
      <w:r w:rsidR="003E5FEA">
        <w:rPr>
          <w:rFonts w:ascii="Times New Roman" w:hAnsi="Times New Roman" w:cs="Times New Roman"/>
          <w:b/>
          <w:sz w:val="28"/>
          <w:szCs w:val="28"/>
        </w:rPr>
        <w:t>2</w:t>
      </w:r>
      <w:r w:rsidRPr="00B15C53">
        <w:rPr>
          <w:rFonts w:ascii="Times New Roman" w:hAnsi="Times New Roman" w:cs="Times New Roman"/>
          <w:b/>
          <w:sz w:val="28"/>
          <w:szCs w:val="28"/>
        </w:rPr>
        <w:t>. Учет доходов и расходов</w:t>
      </w:r>
    </w:p>
    <w:p w:rsidR="005514C8" w:rsidRPr="00067D65" w:rsidRDefault="005514C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3E5FEA">
        <w:rPr>
          <w:rFonts w:ascii="Times New Roman" w:hAnsi="Times New Roman" w:cs="Times New Roman"/>
          <w:sz w:val="28"/>
          <w:szCs w:val="28"/>
        </w:rPr>
        <w:t>2</w:t>
      </w:r>
      <w:r w:rsidRPr="00067D65">
        <w:rPr>
          <w:rFonts w:ascii="Times New Roman" w:hAnsi="Times New Roman" w:cs="Times New Roman"/>
          <w:sz w:val="28"/>
          <w:szCs w:val="28"/>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N _</w:t>
      </w:r>
      <w:r w:rsidR="00607FDB">
        <w:rPr>
          <w:rFonts w:ascii="Times New Roman" w:hAnsi="Times New Roman" w:cs="Times New Roman"/>
          <w:sz w:val="28"/>
          <w:szCs w:val="28"/>
          <w:u w:val="single"/>
        </w:rPr>
        <w:t>1</w:t>
      </w:r>
      <w:r w:rsidRPr="00067D65">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3E5FEA">
        <w:rPr>
          <w:rFonts w:ascii="Times New Roman" w:hAnsi="Times New Roman" w:cs="Times New Roman"/>
          <w:sz w:val="28"/>
          <w:szCs w:val="28"/>
        </w:rPr>
        <w:t>2</w:t>
      </w:r>
      <w:r w:rsidRPr="00067D65">
        <w:rPr>
          <w:rFonts w:ascii="Times New Roman" w:hAnsi="Times New Roman" w:cs="Times New Roman"/>
          <w:sz w:val="28"/>
          <w:szCs w:val="28"/>
        </w:rPr>
        <w:t>.</w:t>
      </w:r>
      <w:r w:rsidR="00607FDB">
        <w:rPr>
          <w:rFonts w:ascii="Times New Roman" w:hAnsi="Times New Roman" w:cs="Times New Roman"/>
          <w:sz w:val="28"/>
          <w:szCs w:val="28"/>
        </w:rPr>
        <w:t>2</w:t>
      </w:r>
      <w:r w:rsidRPr="00067D65">
        <w:rPr>
          <w:rFonts w:ascii="Times New Roman" w:hAnsi="Times New Roman" w:cs="Times New Roman"/>
          <w:sz w:val="28"/>
          <w:szCs w:val="28"/>
        </w:rPr>
        <w:t>. В составе доходов будущих периодов на счете 401 40 "Доходы будущих периодов" учитываются: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lastRenderedPageBreak/>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 доходы по арендным платежам.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Дополнительные требования к аналитическому учету доходов будущих периодов</w:t>
      </w:r>
      <w:r w:rsidR="00894AF7">
        <w:rPr>
          <w:rFonts w:ascii="Times New Roman" w:hAnsi="Times New Roman" w:cs="Times New Roman"/>
          <w:sz w:val="28"/>
          <w:szCs w:val="28"/>
        </w:rPr>
        <w:t>– их отражение в разрезе номенклатуры и контрагентов.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E378B8">
        <w:rPr>
          <w:rFonts w:ascii="Times New Roman" w:hAnsi="Times New Roman" w:cs="Times New Roman"/>
          <w:sz w:val="28"/>
          <w:szCs w:val="28"/>
        </w:rPr>
        <w:t>2</w:t>
      </w:r>
      <w:r w:rsidRPr="00067D65">
        <w:rPr>
          <w:rFonts w:ascii="Times New Roman" w:hAnsi="Times New Roman" w:cs="Times New Roman"/>
          <w:sz w:val="28"/>
          <w:szCs w:val="28"/>
        </w:rPr>
        <w:t>.</w:t>
      </w:r>
      <w:r w:rsidR="00894AF7">
        <w:rPr>
          <w:rFonts w:ascii="Times New Roman" w:hAnsi="Times New Roman" w:cs="Times New Roman"/>
          <w:sz w:val="28"/>
          <w:szCs w:val="28"/>
        </w:rPr>
        <w:t>3</w:t>
      </w:r>
      <w:r w:rsidRPr="00067D65">
        <w:rPr>
          <w:rFonts w:ascii="Times New Roman" w:hAnsi="Times New Roman" w:cs="Times New Roman"/>
          <w:sz w:val="28"/>
          <w:szCs w:val="28"/>
        </w:rPr>
        <w:t>. В составе расходов будущих периодов на счете 401 50 "Расходы будущих периодов" отражаются расходы, связанные:</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 подготовительными к производству работами в связи с их сезонным характером;</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освоением новых производств, установок и агрегатов;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рекультивацией земель и осуществлением иных природоохранных мероприятий;</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со страхованием имущества, гражданской ответственности;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выплатой отпускных;</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добровольным страхованием (пенсионным обеспечением) сотрудников учреждения;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приобретением неисключительного права пользования нематериальными активами в течение нескольких отчетных периодов;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 неравномерно произво</w:t>
      </w:r>
      <w:r w:rsidR="00894AF7">
        <w:rPr>
          <w:rFonts w:ascii="Times New Roman" w:hAnsi="Times New Roman" w:cs="Times New Roman"/>
          <w:i/>
          <w:sz w:val="28"/>
          <w:szCs w:val="28"/>
        </w:rPr>
        <w:t>димым ремонтом основных средств</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w:t>
      </w:r>
      <w:r w:rsidRPr="00067D65">
        <w:rPr>
          <w:rFonts w:ascii="Times New Roman" w:hAnsi="Times New Roman" w:cs="Times New Roman"/>
          <w:i/>
          <w:sz w:val="28"/>
          <w:szCs w:val="28"/>
        </w:rPr>
        <w:t xml:space="preserve"> равномерно.</w:t>
      </w:r>
    </w:p>
    <w:p w:rsidR="005514C8" w:rsidRPr="00067D65" w:rsidRDefault="005514C8" w:rsidP="00AF2994">
      <w:pPr>
        <w:spacing w:after="0"/>
        <w:ind w:firstLine="567"/>
        <w:jc w:val="both"/>
        <w:rPr>
          <w:rFonts w:ascii="Times New Roman" w:hAnsi="Times New Roman" w:cs="Times New Roman"/>
          <w:b/>
          <w:sz w:val="20"/>
          <w:szCs w:val="20"/>
        </w:rPr>
      </w:pPr>
      <w:r w:rsidRPr="00067D65">
        <w:rPr>
          <w:rFonts w:ascii="Times New Roman" w:hAnsi="Times New Roman" w:cs="Times New Roman"/>
          <w:sz w:val="28"/>
          <w:szCs w:val="28"/>
        </w:rPr>
        <w:t>Дополнительные требования к аналитическому учету расходов будущих периодов</w:t>
      </w:r>
      <w:r w:rsidR="00AF2994">
        <w:rPr>
          <w:rFonts w:ascii="Times New Roman" w:hAnsi="Times New Roman" w:cs="Times New Roman"/>
          <w:sz w:val="28"/>
          <w:szCs w:val="28"/>
        </w:rPr>
        <w:t xml:space="preserve"> – их отражение в разрезе контрагентов.</w:t>
      </w:r>
    </w:p>
    <w:p w:rsidR="005514C8" w:rsidRPr="0003219B"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1</w:t>
      </w:r>
      <w:r w:rsidR="00E378B8" w:rsidRPr="0003219B">
        <w:rPr>
          <w:rFonts w:ascii="Times New Roman" w:hAnsi="Times New Roman" w:cs="Times New Roman"/>
          <w:sz w:val="28"/>
          <w:szCs w:val="28"/>
        </w:rPr>
        <w:t>2</w:t>
      </w:r>
      <w:r w:rsidRPr="0003219B">
        <w:rPr>
          <w:rFonts w:ascii="Times New Roman" w:hAnsi="Times New Roman" w:cs="Times New Roman"/>
          <w:sz w:val="28"/>
          <w:szCs w:val="28"/>
        </w:rPr>
        <w:t>.</w:t>
      </w:r>
      <w:r w:rsidR="00AF2994" w:rsidRPr="0003219B">
        <w:rPr>
          <w:rFonts w:ascii="Times New Roman" w:hAnsi="Times New Roman" w:cs="Times New Roman"/>
          <w:sz w:val="28"/>
          <w:szCs w:val="28"/>
        </w:rPr>
        <w:t>4</w:t>
      </w:r>
      <w:r w:rsidRPr="0003219B">
        <w:rPr>
          <w:rFonts w:ascii="Times New Roman" w:hAnsi="Times New Roman" w:cs="Times New Roman"/>
          <w:sz w:val="28"/>
          <w:szCs w:val="28"/>
        </w:rPr>
        <w:t>. Порядок формирования резервов предстоящих расходов и их использо</w:t>
      </w:r>
      <w:r w:rsidR="00AF2994" w:rsidRPr="0003219B">
        <w:rPr>
          <w:rFonts w:ascii="Times New Roman" w:hAnsi="Times New Roman" w:cs="Times New Roman"/>
          <w:sz w:val="28"/>
          <w:szCs w:val="28"/>
        </w:rPr>
        <w:t>вания приведен в Приложении N _</w:t>
      </w:r>
      <w:r w:rsidR="00727A54" w:rsidRPr="0003219B">
        <w:rPr>
          <w:rFonts w:ascii="Times New Roman" w:hAnsi="Times New Roman" w:cs="Times New Roman"/>
          <w:sz w:val="28"/>
          <w:szCs w:val="28"/>
          <w:u w:val="single"/>
        </w:rPr>
        <w:t>8</w:t>
      </w:r>
      <w:r w:rsidRPr="0003219B">
        <w:rPr>
          <w:rFonts w:ascii="Times New Roman" w:hAnsi="Times New Roman" w:cs="Times New Roman"/>
          <w:sz w:val="28"/>
          <w:szCs w:val="28"/>
        </w:rPr>
        <w:t>_ к учетной политике.</w:t>
      </w:r>
    </w:p>
    <w:p w:rsidR="005514C8" w:rsidRPr="00067D65"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1</w:t>
      </w:r>
      <w:r w:rsidR="00E378B8" w:rsidRPr="0003219B">
        <w:rPr>
          <w:rFonts w:ascii="Times New Roman" w:hAnsi="Times New Roman" w:cs="Times New Roman"/>
          <w:sz w:val="28"/>
          <w:szCs w:val="28"/>
        </w:rPr>
        <w:t>2</w:t>
      </w:r>
      <w:r w:rsidRPr="0003219B">
        <w:rPr>
          <w:rFonts w:ascii="Times New Roman" w:hAnsi="Times New Roman" w:cs="Times New Roman"/>
          <w:sz w:val="28"/>
          <w:szCs w:val="28"/>
        </w:rPr>
        <w:t>.</w:t>
      </w:r>
      <w:r w:rsidR="00287D29" w:rsidRPr="0003219B">
        <w:rPr>
          <w:rFonts w:ascii="Times New Roman" w:hAnsi="Times New Roman" w:cs="Times New Roman"/>
          <w:sz w:val="28"/>
          <w:szCs w:val="28"/>
        </w:rPr>
        <w:t>5</w:t>
      </w:r>
      <w:r w:rsidRPr="0003219B">
        <w:rPr>
          <w:rFonts w:ascii="Times New Roman" w:hAnsi="Times New Roman" w:cs="Times New Roman"/>
          <w:sz w:val="28"/>
          <w:szCs w:val="28"/>
        </w:rPr>
        <w:t>. Доходы от сумм принудительного изъятия (суммы штрафов, пеней, неустоек, предъявляемых контрагентам за нарушение</w:t>
      </w:r>
      <w:r w:rsidRPr="00067D65">
        <w:rPr>
          <w:rFonts w:ascii="Times New Roman" w:hAnsi="Times New Roman" w:cs="Times New Roman"/>
          <w:sz w:val="28"/>
          <w:szCs w:val="28"/>
        </w:rPr>
        <w:t xml:space="preserve"> условий договоров), доходы в возмещение ущерба признаются учреждением</w:t>
      </w:r>
      <w:r w:rsidRPr="00067D65">
        <w:rPr>
          <w:rFonts w:ascii="Times New Roman" w:hAnsi="Times New Roman" w:cs="Times New Roman"/>
          <w:i/>
          <w:sz w:val="28"/>
          <w:szCs w:val="28"/>
        </w:rPr>
        <w:t xml:space="preserve"> на дату предъявления претензий (требований) к и</w:t>
      </w:r>
      <w:r w:rsidR="008D0B67">
        <w:rPr>
          <w:rFonts w:ascii="Times New Roman" w:hAnsi="Times New Roman" w:cs="Times New Roman"/>
          <w:i/>
          <w:sz w:val="28"/>
          <w:szCs w:val="28"/>
        </w:rPr>
        <w:t>х плательщикам (виновным лицам)</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E378B8">
        <w:rPr>
          <w:rFonts w:ascii="Times New Roman" w:hAnsi="Times New Roman" w:cs="Times New Roman"/>
          <w:sz w:val="28"/>
          <w:szCs w:val="28"/>
        </w:rPr>
        <w:t>2</w:t>
      </w:r>
      <w:r w:rsidRPr="00067D65">
        <w:rPr>
          <w:rFonts w:ascii="Times New Roman" w:hAnsi="Times New Roman" w:cs="Times New Roman"/>
          <w:sz w:val="28"/>
          <w:szCs w:val="28"/>
        </w:rPr>
        <w:t>.</w:t>
      </w:r>
      <w:r w:rsidR="008D0B67">
        <w:rPr>
          <w:rFonts w:ascii="Times New Roman" w:hAnsi="Times New Roman" w:cs="Times New Roman"/>
          <w:sz w:val="28"/>
          <w:szCs w:val="28"/>
        </w:rPr>
        <w:t>6</w:t>
      </w:r>
      <w:r w:rsidRPr="00067D65">
        <w:rPr>
          <w:rFonts w:ascii="Times New Roman" w:hAnsi="Times New Roman" w:cs="Times New Roman"/>
          <w:sz w:val="28"/>
          <w:szCs w:val="28"/>
        </w:rPr>
        <w:t>.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40838" w:rsidRDefault="007B1BB6" w:rsidP="00740838">
      <w:pPr>
        <w:spacing w:after="0"/>
        <w:ind w:firstLine="567"/>
        <w:contextualSpacing/>
        <w:jc w:val="both"/>
        <w:rPr>
          <w:rFonts w:ascii="Times New Roman" w:eastAsia="Calibri" w:hAnsi="Times New Roman" w:cs="Times New Roman"/>
          <w:sz w:val="28"/>
          <w:szCs w:val="28"/>
        </w:rPr>
      </w:pPr>
      <w:r w:rsidRPr="00067D65">
        <w:rPr>
          <w:rFonts w:ascii="Times New Roman" w:hAnsi="Times New Roman" w:cs="Times New Roman"/>
          <w:sz w:val="28"/>
          <w:szCs w:val="28"/>
        </w:rPr>
        <w:t>1</w:t>
      </w:r>
      <w:r w:rsidR="00E378B8">
        <w:rPr>
          <w:rFonts w:ascii="Times New Roman" w:hAnsi="Times New Roman" w:cs="Times New Roman"/>
          <w:sz w:val="28"/>
          <w:szCs w:val="28"/>
        </w:rPr>
        <w:t>2</w:t>
      </w:r>
      <w:r w:rsidRPr="00067D65">
        <w:rPr>
          <w:rFonts w:ascii="Times New Roman" w:hAnsi="Times New Roman" w:cs="Times New Roman"/>
          <w:sz w:val="28"/>
          <w:szCs w:val="28"/>
        </w:rPr>
        <w:t>.</w:t>
      </w:r>
      <w:r w:rsidR="00A670DD">
        <w:rPr>
          <w:rFonts w:ascii="Times New Roman" w:hAnsi="Times New Roman" w:cs="Times New Roman"/>
          <w:sz w:val="28"/>
          <w:szCs w:val="28"/>
        </w:rPr>
        <w:t>7.</w:t>
      </w:r>
      <w:r w:rsidR="00E378B8">
        <w:rPr>
          <w:rFonts w:ascii="Times New Roman" w:hAnsi="Times New Roman" w:cs="Times New Roman"/>
          <w:sz w:val="28"/>
          <w:szCs w:val="28"/>
        </w:rPr>
        <w:t xml:space="preserve"> </w:t>
      </w:r>
      <w:r w:rsidRPr="00740838">
        <w:rPr>
          <w:rFonts w:ascii="Times New Roman" w:eastAsia="Calibri" w:hAnsi="Times New Roman" w:cs="Times New Roman"/>
          <w:sz w:val="28"/>
          <w:szCs w:val="28"/>
        </w:rPr>
        <w:t xml:space="preserve">Аналитический учет расчетов по начислению доходов производится по </w:t>
      </w:r>
      <w:r w:rsidR="003B28C0">
        <w:rPr>
          <w:rFonts w:ascii="Times New Roman" w:eastAsia="Calibri" w:hAnsi="Times New Roman" w:cs="Times New Roman"/>
          <w:sz w:val="28"/>
          <w:szCs w:val="28"/>
        </w:rPr>
        <w:t>контрагентам</w:t>
      </w:r>
      <w:r w:rsidRPr="00740838">
        <w:rPr>
          <w:rFonts w:ascii="Times New Roman" w:eastAsia="Calibri" w:hAnsi="Times New Roman" w:cs="Times New Roman"/>
          <w:sz w:val="28"/>
          <w:szCs w:val="28"/>
        </w:rPr>
        <w:t xml:space="preserve"> и кодам дополнительной классификации.</w:t>
      </w:r>
    </w:p>
    <w:p w:rsidR="00740838" w:rsidRPr="00740838" w:rsidRDefault="00740838" w:rsidP="00740838">
      <w:pPr>
        <w:spacing w:after="0"/>
        <w:ind w:firstLine="567"/>
        <w:contextualSpacing/>
        <w:jc w:val="both"/>
        <w:rPr>
          <w:rFonts w:ascii="Times New Roman" w:eastAsia="Calibri" w:hAnsi="Times New Roman" w:cs="Times New Roman"/>
          <w:sz w:val="28"/>
          <w:szCs w:val="28"/>
        </w:rPr>
      </w:pPr>
      <w:r w:rsidRPr="00740838">
        <w:rPr>
          <w:rFonts w:ascii="Times New Roman" w:eastAsia="Calibri" w:hAnsi="Times New Roman" w:cs="Times New Roman"/>
          <w:sz w:val="28"/>
          <w:szCs w:val="28"/>
        </w:rPr>
        <w:t>1</w:t>
      </w:r>
      <w:r w:rsidR="00E378B8">
        <w:rPr>
          <w:rFonts w:ascii="Times New Roman" w:eastAsia="Calibri" w:hAnsi="Times New Roman" w:cs="Times New Roman"/>
          <w:sz w:val="28"/>
          <w:szCs w:val="28"/>
        </w:rPr>
        <w:t>2</w:t>
      </w:r>
      <w:r w:rsidRPr="00740838">
        <w:rPr>
          <w:rFonts w:ascii="Times New Roman" w:eastAsia="Calibri" w:hAnsi="Times New Roman" w:cs="Times New Roman"/>
          <w:sz w:val="28"/>
          <w:szCs w:val="28"/>
        </w:rPr>
        <w:t xml:space="preserve">.8. </w:t>
      </w:r>
      <w:r w:rsidRPr="00740838">
        <w:rPr>
          <w:rFonts w:ascii="Times New Roman" w:hAnsi="Times New Roman" w:cs="Times New Roman"/>
          <w:sz w:val="28"/>
          <w:szCs w:val="28"/>
        </w:rPr>
        <w:t>Учет операций по начислению доходов учреждением ведется в Журнале операций расчетов с дебиторами по доходам N 5.</w:t>
      </w:r>
    </w:p>
    <w:p w:rsidR="00740838" w:rsidRPr="00740838" w:rsidRDefault="00740838" w:rsidP="00FC11A5">
      <w:pPr>
        <w:spacing w:after="0"/>
        <w:ind w:firstLine="567"/>
        <w:contextualSpacing/>
        <w:jc w:val="both"/>
        <w:rPr>
          <w:rFonts w:ascii="Times New Roman" w:eastAsia="Calibri" w:hAnsi="Times New Roman" w:cs="Times New Roman"/>
          <w:sz w:val="28"/>
          <w:szCs w:val="28"/>
        </w:rPr>
      </w:pPr>
    </w:p>
    <w:p w:rsidR="005514C8" w:rsidRDefault="005514C8" w:rsidP="00D73AA4">
      <w:pPr>
        <w:spacing w:after="0"/>
        <w:ind w:firstLine="567"/>
        <w:jc w:val="center"/>
        <w:rPr>
          <w:rFonts w:ascii="Times New Roman" w:hAnsi="Times New Roman" w:cs="Times New Roman"/>
          <w:b/>
          <w:sz w:val="28"/>
          <w:szCs w:val="28"/>
        </w:rPr>
      </w:pPr>
      <w:r w:rsidRPr="00D73AA4">
        <w:rPr>
          <w:rFonts w:ascii="Times New Roman" w:hAnsi="Times New Roman" w:cs="Times New Roman"/>
          <w:b/>
          <w:sz w:val="28"/>
          <w:szCs w:val="28"/>
        </w:rPr>
        <w:t>1</w:t>
      </w:r>
      <w:r w:rsidR="00C57FAA">
        <w:rPr>
          <w:rFonts w:ascii="Times New Roman" w:hAnsi="Times New Roman" w:cs="Times New Roman"/>
          <w:b/>
          <w:sz w:val="28"/>
          <w:szCs w:val="28"/>
        </w:rPr>
        <w:t>3</w:t>
      </w:r>
      <w:r w:rsidRPr="00D73AA4">
        <w:rPr>
          <w:rFonts w:ascii="Times New Roman" w:hAnsi="Times New Roman" w:cs="Times New Roman"/>
          <w:b/>
          <w:sz w:val="28"/>
          <w:szCs w:val="28"/>
        </w:rPr>
        <w:t>. Санкционирование расходов</w:t>
      </w:r>
    </w:p>
    <w:p w:rsidR="00475D8F" w:rsidRPr="00D73AA4" w:rsidRDefault="00475D8F" w:rsidP="00D73AA4">
      <w:pPr>
        <w:spacing w:after="0"/>
        <w:ind w:firstLine="567"/>
        <w:jc w:val="center"/>
        <w:rPr>
          <w:rFonts w:ascii="Times New Roman" w:hAnsi="Times New Roman" w:cs="Times New Roman"/>
          <w:b/>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.1. Учет бюджетных и денежных обязательств осуществляется на основании следующих документов, подтверждающих их принятие:</w:t>
      </w:r>
    </w:p>
    <w:p w:rsidR="00C24B3F" w:rsidRPr="00067D65" w:rsidRDefault="00C24B3F" w:rsidP="00FC11A5">
      <w:pPr>
        <w:spacing w:after="0"/>
        <w:ind w:firstLine="567"/>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4677"/>
      </w:tblGrid>
      <w:tr w:rsidR="00C24B3F" w:rsidRPr="00067D65" w:rsidTr="00475D8F">
        <w:tc>
          <w:tcPr>
            <w:tcW w:w="709" w:type="dxa"/>
            <w:tcBorders>
              <w:top w:val="single" w:sz="4" w:space="0" w:color="auto"/>
              <w:bottom w:val="nil"/>
              <w:right w:val="nil"/>
            </w:tcBorders>
          </w:tcPr>
          <w:p w:rsidR="00C24B3F" w:rsidRPr="00067D65"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N </w:t>
            </w:r>
          </w:p>
          <w:p w:rsidR="00C24B3F" w:rsidRPr="00067D65"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п/п</w:t>
            </w:r>
          </w:p>
        </w:tc>
        <w:tc>
          <w:tcPr>
            <w:tcW w:w="4820" w:type="dxa"/>
            <w:tcBorders>
              <w:top w:val="single" w:sz="4" w:space="0" w:color="auto"/>
              <w:left w:val="single" w:sz="4" w:space="0" w:color="auto"/>
              <w:bottom w:val="nil"/>
              <w:right w:val="nil"/>
            </w:tcBorders>
          </w:tcPr>
          <w:p w:rsidR="00C24B3F" w:rsidRPr="00067D65" w:rsidRDefault="00C24B3F" w:rsidP="00475D8F">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Документ, на основании которого возникает бюджетное обязательство</w:t>
            </w: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Документ, подтверждающий возникновение денежного обязательства</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1.</w:t>
            </w:r>
          </w:p>
        </w:tc>
        <w:tc>
          <w:tcPr>
            <w:tcW w:w="4820" w:type="dxa"/>
            <w:vMerge w:val="restart"/>
            <w:tcBorders>
              <w:top w:val="single" w:sz="4" w:space="0" w:color="auto"/>
              <w:left w:val="single" w:sz="4" w:space="0" w:color="auto"/>
              <w:bottom w:val="nil"/>
              <w:right w:val="single" w:sz="4" w:space="0" w:color="auto"/>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 xml:space="preserve">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w:t>
            </w:r>
            <w:r w:rsidR="00C416E4" w:rsidRPr="00221D67">
              <w:rPr>
                <w:rFonts w:ascii="Times New Roman" w:eastAsiaTheme="minorEastAsia" w:hAnsi="Times New Roman" w:cs="Times New Roman"/>
                <w:sz w:val="28"/>
                <w:szCs w:val="28"/>
                <w:lang w:eastAsia="ru-RU"/>
              </w:rPr>
              <w:t xml:space="preserve">в </w:t>
            </w:r>
            <w:r w:rsidRPr="00221D67">
              <w:rPr>
                <w:rFonts w:ascii="Times New Roman" w:eastAsiaTheme="minorEastAsia" w:hAnsi="Times New Roman" w:cs="Times New Roman"/>
                <w:sz w:val="28"/>
                <w:szCs w:val="28"/>
                <w:lang w:eastAsia="ru-RU"/>
              </w:rPr>
              <w:t>реестр контрактов, заключенных заказчиками</w:t>
            </w: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Акт выполненных работ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Акт об оказании услуг</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Акт приема-передачи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 xml:space="preserve">Государственный </w:t>
            </w:r>
            <w:r w:rsidR="00475D8F" w:rsidRPr="00221D67">
              <w:rPr>
                <w:rFonts w:ascii="Times New Roman" w:eastAsiaTheme="minorEastAsia" w:hAnsi="Times New Roman" w:cs="Times New Roman"/>
                <w:sz w:val="28"/>
                <w:szCs w:val="28"/>
                <w:lang w:eastAsia="ru-RU"/>
              </w:rPr>
              <w:t>(</w:t>
            </w:r>
            <w:r w:rsidRPr="00221D67">
              <w:rPr>
                <w:rFonts w:ascii="Times New Roman" w:eastAsiaTheme="minorEastAsia" w:hAnsi="Times New Roman" w:cs="Times New Roman"/>
                <w:sz w:val="28"/>
                <w:szCs w:val="28"/>
                <w:lang w:eastAsia="ru-RU"/>
              </w:rPr>
              <w:t>муниципальный) контракт (в случае осуществления авансовых платежей в соответствии с условиями контракта, внесение арендной платы)</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Справка-расчет или иной документ, являющийся основанием для оплаты неустойки</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Счет</w:t>
            </w:r>
          </w:p>
        </w:tc>
      </w:tr>
      <w:tr w:rsidR="00C24B3F" w:rsidRPr="00067D65" w:rsidTr="00475D8F">
        <w:tc>
          <w:tcPr>
            <w:tcW w:w="709" w:type="dxa"/>
            <w:vMerge/>
            <w:tcBorders>
              <w:top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nil"/>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Счет-фактура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221D67"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221D67"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Товарная</w:t>
            </w:r>
            <w:r w:rsidR="00C416E4" w:rsidRPr="00221D67">
              <w:rPr>
                <w:rFonts w:ascii="Times New Roman" w:eastAsiaTheme="minorEastAsia" w:hAnsi="Times New Roman" w:cs="Times New Roman"/>
                <w:sz w:val="28"/>
                <w:szCs w:val="28"/>
                <w:lang w:eastAsia="ru-RU"/>
              </w:rPr>
              <w:t xml:space="preserve"> </w:t>
            </w:r>
            <w:r w:rsidRPr="00221D67">
              <w:rPr>
                <w:rFonts w:ascii="Times New Roman" w:eastAsiaTheme="minorEastAsia" w:hAnsi="Times New Roman" w:cs="Times New Roman"/>
                <w:sz w:val="28"/>
                <w:szCs w:val="28"/>
                <w:lang w:eastAsia="ru-RU"/>
              </w:rPr>
              <w:t>накладная (унифицированная форма N ТОРГ-12) (ф. 0330212)</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Универсальный передаточный документ</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2.</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выполненных работ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об оказании услуг</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приема-передачи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Справка-расчет или иной документ, являющийся основанием для оплаты неустойки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Счет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Счет-фактура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Товарная накладная (унифицированная форма N ТОРГ-12) (ф. 0330212)</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Универсальный передаточный </w:t>
            </w:r>
            <w:r w:rsidRPr="00067D65">
              <w:rPr>
                <w:rFonts w:ascii="Times New Roman" w:eastAsiaTheme="minorEastAsia" w:hAnsi="Times New Roman" w:cs="Times New Roman"/>
                <w:sz w:val="28"/>
                <w:szCs w:val="28"/>
                <w:lang w:eastAsia="ru-RU"/>
              </w:rPr>
              <w:lastRenderedPageBreak/>
              <w:t>документ</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3.</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Соглашение о предоставлении из бюджетов межбюджетных трансфертов</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График перечисления межбюджетного трансферта, предусмотренный соглашением о предоставлении межбюджетного трансферта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4.</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Заявка о перечислении межбюджетного трансферта</w:t>
            </w:r>
            <w:r w:rsidR="002D68B1" w:rsidRPr="00221D67">
              <w:rPr>
                <w:rFonts w:ascii="Times New Roman" w:eastAsiaTheme="minorEastAsia" w:hAnsi="Times New Roman" w:cs="Times New Roman"/>
                <w:sz w:val="28"/>
                <w:szCs w:val="28"/>
                <w:lang w:eastAsia="ru-RU"/>
              </w:rPr>
              <w:t xml:space="preserve"> по форме</w:t>
            </w:r>
            <w:r w:rsidRPr="00221D67">
              <w:rPr>
                <w:rFonts w:ascii="Times New Roman" w:eastAsiaTheme="minorEastAsia" w:hAnsi="Times New Roman" w:cs="Times New Roman"/>
                <w:sz w:val="28"/>
                <w:szCs w:val="28"/>
                <w:lang w:eastAsia="ru-RU"/>
              </w:rPr>
              <w:t>, установленной в соответствии с порядком (правилами) предоставления указанного межбюджетного трансферта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Платежный документ, необходимый для оплаты денежных обязательств и документ, подтверждающий возникновение денежных </w:t>
            </w:r>
            <w:r w:rsidRPr="00221D67">
              <w:rPr>
                <w:rFonts w:ascii="Times New Roman" w:eastAsiaTheme="minorEastAsia" w:hAnsi="Times New Roman" w:cs="Times New Roman"/>
                <w:sz w:val="28"/>
                <w:szCs w:val="28"/>
                <w:lang w:eastAsia="ru-RU"/>
              </w:rPr>
              <w:t>обязательств получателя средств бюджета местного бюджета, источником финансового обеспечения которых</w:t>
            </w:r>
            <w:r w:rsidRPr="00067D65">
              <w:rPr>
                <w:rFonts w:ascii="Times New Roman" w:eastAsiaTheme="minorEastAsia" w:hAnsi="Times New Roman" w:cs="Times New Roman"/>
                <w:sz w:val="28"/>
                <w:szCs w:val="28"/>
                <w:lang w:eastAsia="ru-RU"/>
              </w:rPr>
              <w:t xml:space="preserve"> являются межбюджетные трансферты</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5.</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Договор (соглашение) о предоставлении субсидии бюджетному или автономному учреждению, сведения о котором подлежат включению в реестр </w:t>
            </w:r>
            <w:r w:rsidRPr="00067D65">
              <w:rPr>
                <w:rFonts w:ascii="Times New Roman" w:eastAsiaTheme="minorEastAsia" w:hAnsi="Times New Roman" w:cs="Times New Roman"/>
                <w:sz w:val="28"/>
                <w:szCs w:val="28"/>
                <w:lang w:eastAsia="ru-RU"/>
              </w:rPr>
              <w:lastRenderedPageBreak/>
              <w:t>соглашений</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221D67"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21D67">
              <w:rPr>
                <w:rFonts w:ascii="Times New Roman" w:eastAsiaTheme="minorEastAsia" w:hAnsi="Times New Roman" w:cs="Times New Roman"/>
                <w:sz w:val="28"/>
                <w:szCs w:val="28"/>
                <w:lang w:eastAsia="ru-RU"/>
              </w:rPr>
              <w:t>Предварительный отчет о выполнении государственного</w:t>
            </w:r>
            <w:r w:rsidR="002D68B1" w:rsidRPr="00221D67">
              <w:rPr>
                <w:rFonts w:ascii="Times New Roman" w:eastAsiaTheme="minorEastAsia" w:hAnsi="Times New Roman" w:cs="Times New Roman"/>
                <w:sz w:val="28"/>
                <w:szCs w:val="28"/>
                <w:lang w:eastAsia="ru-RU"/>
              </w:rPr>
              <w:t xml:space="preserve"> (муниципального)</w:t>
            </w:r>
            <w:r w:rsidRPr="00221D67">
              <w:rPr>
                <w:rFonts w:ascii="Times New Roman" w:eastAsiaTheme="minorEastAsia" w:hAnsi="Times New Roman" w:cs="Times New Roman"/>
                <w:sz w:val="28"/>
                <w:szCs w:val="28"/>
                <w:lang w:eastAsia="ru-RU"/>
              </w:rPr>
              <w:t xml:space="preserve"> задания (ф. 0506501)</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6.</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выполненных работ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об оказании услуг</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приема-передачи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Справка-расчет или иной документ, являющийся основанием для оплаты неустойки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Счет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Счет-фактура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Товарная накладная (унифицированная форма N ТОРГ-12) (ф. 0330212)</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 документы, подтверждающие фактически произведенные расходы </w:t>
            </w:r>
            <w:r w:rsidRPr="00067D65">
              <w:rPr>
                <w:rFonts w:ascii="Times New Roman" w:eastAsiaTheme="minorEastAsia" w:hAnsi="Times New Roman" w:cs="Times New Roman"/>
                <w:sz w:val="28"/>
                <w:szCs w:val="28"/>
                <w:lang w:eastAsia="ru-RU"/>
              </w:rPr>
              <w:lastRenderedPageBreak/>
              <w:t>(недополученные доходы)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7.</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Платежное поручение юридического лица (в случае осуществления в соответствии с законодательством Российской Федерацииказначейского сопровождения предоставления субсидии юридическому лицу)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Заявка на перечисление субсидии юридическому лицу (при наличии)</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8.</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Приказ об утверждении Штатного расписания с расчетом годового фонда оплаты труда</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p w:rsidR="00C24B3F" w:rsidRPr="00067D65" w:rsidRDefault="00C24B3F" w:rsidP="00FC11A5">
            <w:pPr>
              <w:ind w:firstLine="567"/>
              <w:jc w:val="both"/>
              <w:rPr>
                <w:rFonts w:ascii="Times New Roman" w:hAnsi="Times New Roman" w:cs="Times New Roman"/>
                <w:i/>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 xml:space="preserve">Записка-расчет об исчислении среднего заработка при предоставлении отпуска, </w:t>
            </w:r>
            <w:r w:rsidRPr="00067D65">
              <w:rPr>
                <w:rFonts w:ascii="Times New Roman" w:eastAsiaTheme="minorEastAsia" w:hAnsi="Times New Roman" w:cs="Times New Roman"/>
                <w:sz w:val="28"/>
                <w:szCs w:val="28"/>
                <w:lang w:eastAsia="ru-RU"/>
              </w:rPr>
              <w:lastRenderedPageBreak/>
              <w:t>увольнении и других случаях (ф. 0504425)</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Расчетно-платежная ведомость (ф. 0504401)</w:t>
            </w:r>
          </w:p>
        </w:tc>
      </w:tr>
      <w:tr w:rsidR="00C24B3F" w:rsidRPr="00067D65" w:rsidTr="00475D8F">
        <w:tc>
          <w:tcPr>
            <w:tcW w:w="709" w:type="dxa"/>
            <w:vMerge/>
            <w:tcBorders>
              <w:top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Расчетная ведомость (ф. 0504402)</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9.</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Исполнительный документ (исполнительный лист, судебный приказ)</w:t>
            </w: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Бухгалтерская справка (ф. 0504833)</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График выплат по исполнительному документу, предусматривающему выплаты периодического характера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Исполнительный документ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Справка-расчет</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10.</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Решение налогового органа о взыскании налога, сбора, пеней и штрафов</w:t>
            </w: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Бухгалтерская справка (ф. 0504833)</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Решение налогового органа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Справка-расчет</w:t>
            </w:r>
          </w:p>
        </w:tc>
      </w:tr>
      <w:tr w:rsidR="00C24B3F" w:rsidRPr="00067D65" w:rsidTr="00475D8F">
        <w:tc>
          <w:tcPr>
            <w:tcW w:w="709" w:type="dxa"/>
            <w:vMerge w:val="restart"/>
            <w:tcBorders>
              <w:top w:val="single" w:sz="4" w:space="0" w:color="auto"/>
              <w:bottom w:val="single" w:sz="4" w:space="0" w:color="auto"/>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11.</w:t>
            </w:r>
          </w:p>
        </w:tc>
        <w:tc>
          <w:tcPr>
            <w:tcW w:w="4820" w:type="dxa"/>
            <w:vMerge w:val="restart"/>
            <w:tcBorders>
              <w:top w:val="single" w:sz="4" w:space="0" w:color="auto"/>
              <w:left w:val="single" w:sz="4" w:space="0" w:color="auto"/>
              <w:bottom w:val="single" w:sz="4" w:space="0" w:color="auto"/>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Документ, не определенный выше, в соответствии с которым возникает бюджетное обязательство:</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24B3F" w:rsidRPr="00940117" w:rsidRDefault="00C24B3F" w:rsidP="00940117">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 договор на оказание услуг, </w:t>
            </w:r>
            <w:r w:rsidRPr="00067D65">
              <w:rPr>
                <w:rFonts w:ascii="Times New Roman" w:eastAsiaTheme="minorEastAsia" w:hAnsi="Times New Roman" w:cs="Times New Roman"/>
                <w:sz w:val="28"/>
                <w:szCs w:val="28"/>
                <w:lang w:eastAsia="ru-RU"/>
              </w:rPr>
              <w:lastRenderedPageBreak/>
              <w:t>выполнение работ, заключенный получателем средств бюджета с физическим лицом, не являющимся индивидуальным предпринимателем</w:t>
            </w: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lastRenderedPageBreak/>
              <w:t>Авансовый отчет (ф. 0504505)</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выполненных работ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приема-передачи</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Акт об оказании услуг</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Договор на оказание услуг, выполнение работ, заключенный получателем </w:t>
            </w:r>
            <w:r w:rsidRPr="00221D67">
              <w:rPr>
                <w:rFonts w:ascii="Times New Roman" w:eastAsiaTheme="minorEastAsia" w:hAnsi="Times New Roman" w:cs="Times New Roman"/>
                <w:sz w:val="28"/>
                <w:szCs w:val="28"/>
                <w:lang w:eastAsia="ru-RU"/>
              </w:rPr>
              <w:t>средств бюджета с физическим лицом, не являющимся</w:t>
            </w:r>
            <w:r w:rsidRPr="00067D65">
              <w:rPr>
                <w:rFonts w:ascii="Times New Roman" w:eastAsiaTheme="minorEastAsia" w:hAnsi="Times New Roman" w:cs="Times New Roman"/>
                <w:sz w:val="28"/>
                <w:szCs w:val="28"/>
                <w:lang w:eastAsia="ru-RU"/>
              </w:rPr>
              <w:t xml:space="preserve"> индивидуальным предпринимателем</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Заявление на выдачу денежных средств под отчет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Заявление физического лица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Квитанция</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Приказ о направлении в командировку, с прилагаемым расчетом командировочных сумм</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Служебная записка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Справка-расчет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Счет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Счет-фактура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Товарная накладная (унифицированная форма N ТОРГ-12) (ф.0330212)</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Универсальный передаточный документ</w:t>
            </w:r>
          </w:p>
        </w:tc>
      </w:tr>
    </w:tbl>
    <w:p w:rsidR="00C24B3F" w:rsidRPr="00067D65" w:rsidRDefault="00C24B3F" w:rsidP="00FC11A5">
      <w:pPr>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.2. Учет принимаемых обязательств осуществляется на основании следующих документов:</w:t>
      </w:r>
    </w:p>
    <w:p w:rsidR="00032188" w:rsidRPr="00067D65" w:rsidRDefault="00032188"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032188" w:rsidRPr="00067D65" w:rsidTr="00171E8B">
        <w:tc>
          <w:tcPr>
            <w:tcW w:w="4850" w:type="dxa"/>
            <w:tcBorders>
              <w:top w:val="single" w:sz="4" w:space="0" w:color="auto"/>
              <w:bottom w:val="single" w:sz="4" w:space="0" w:color="auto"/>
              <w:right w:val="nil"/>
            </w:tcBorders>
          </w:tcPr>
          <w:p w:rsidR="00032188" w:rsidRPr="00067D65" w:rsidRDefault="00032188" w:rsidP="00940117">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Обязательства, отражаемые на счете</w:t>
            </w:r>
          </w:p>
          <w:p w:rsidR="00032188" w:rsidRPr="00067D65" w:rsidRDefault="00032188" w:rsidP="00940117">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0 502 07 000 "Принимаемые обязательства"</w:t>
            </w:r>
          </w:p>
        </w:tc>
        <w:tc>
          <w:tcPr>
            <w:tcW w:w="4896" w:type="dxa"/>
            <w:tcBorders>
              <w:top w:val="single" w:sz="4" w:space="0" w:color="auto"/>
              <w:left w:val="single" w:sz="4" w:space="0" w:color="auto"/>
              <w:bottom w:val="single" w:sz="4" w:space="0" w:color="auto"/>
            </w:tcBorders>
          </w:tcPr>
          <w:p w:rsidR="00032188" w:rsidRPr="00067D65" w:rsidRDefault="00032188" w:rsidP="00940117">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Документы-основания для отражения операций</w:t>
            </w:r>
          </w:p>
        </w:tc>
      </w:tr>
      <w:tr w:rsidR="00032188" w:rsidRPr="00067D65" w:rsidTr="00171E8B">
        <w:tc>
          <w:tcPr>
            <w:tcW w:w="9746" w:type="dxa"/>
            <w:gridSpan w:val="2"/>
            <w:tcBorders>
              <w:top w:val="nil"/>
              <w:bottom w:val="single" w:sz="4" w:space="0" w:color="auto"/>
            </w:tcBorders>
          </w:tcPr>
          <w:p w:rsidR="00032188" w:rsidRPr="00067D65" w:rsidRDefault="0003218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Осуществление закупок с использованием конкурентных процедур определения поставщика (подрядчика, исполнителя)</w:t>
            </w:r>
          </w:p>
        </w:tc>
      </w:tr>
      <w:tr w:rsidR="00032188" w:rsidRPr="00067D65" w:rsidTr="00171E8B">
        <w:tc>
          <w:tcPr>
            <w:tcW w:w="4850" w:type="dxa"/>
            <w:vMerge w:val="restart"/>
            <w:tcBorders>
              <w:top w:val="single" w:sz="4" w:space="0" w:color="auto"/>
              <w:bottom w:val="single" w:sz="4" w:space="0" w:color="auto"/>
              <w:right w:val="nil"/>
            </w:tcBorders>
          </w:tcPr>
          <w:p w:rsidR="00032188" w:rsidRPr="00067D65" w:rsidRDefault="00032188" w:rsidP="00940117">
            <w:pPr>
              <w:widowControl w:val="0"/>
              <w:autoSpaceDE w:val="0"/>
              <w:autoSpaceDN w:val="0"/>
              <w:adjustRightInd w:val="0"/>
              <w:spacing w:after="0"/>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Обязательства, возникающие при объявлении о начале конкурентной процедуры определения поставщика (подрядчика, исполнителя)(кредит счета 0 502 07 000)</w:t>
            </w:r>
          </w:p>
        </w:tc>
        <w:tc>
          <w:tcPr>
            <w:tcW w:w="4896" w:type="dxa"/>
            <w:tcBorders>
              <w:top w:val="single" w:sz="4" w:space="0" w:color="auto"/>
              <w:left w:val="single" w:sz="4" w:space="0" w:color="auto"/>
              <w:bottom w:val="single" w:sz="4" w:space="0" w:color="auto"/>
            </w:tcBorders>
          </w:tcPr>
          <w:p w:rsidR="00032188" w:rsidRPr="00067D65" w:rsidRDefault="00032188"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Извещение о проведении конкурса, торгов, запроса котировок, запроса предложений</w:t>
            </w:r>
          </w:p>
        </w:tc>
      </w:tr>
      <w:tr w:rsidR="00032188" w:rsidRPr="00067D65" w:rsidTr="00171E8B">
        <w:tc>
          <w:tcPr>
            <w:tcW w:w="4850" w:type="dxa"/>
            <w:vMerge/>
            <w:tcBorders>
              <w:top w:val="single" w:sz="4" w:space="0" w:color="auto"/>
              <w:bottom w:val="single" w:sz="4" w:space="0" w:color="auto"/>
              <w:right w:val="nil"/>
            </w:tcBorders>
          </w:tcPr>
          <w:p w:rsidR="00032188" w:rsidRPr="00067D65" w:rsidRDefault="0003218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c>
          <w:tcPr>
            <w:tcW w:w="4896" w:type="dxa"/>
            <w:tcBorders>
              <w:top w:val="single" w:sz="4" w:space="0" w:color="auto"/>
              <w:left w:val="single" w:sz="4" w:space="0" w:color="auto"/>
              <w:bottom w:val="single" w:sz="4" w:space="0" w:color="auto"/>
            </w:tcBorders>
          </w:tcPr>
          <w:p w:rsidR="00032188" w:rsidRPr="00067D65" w:rsidRDefault="00032188" w:rsidP="00940117">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Приглашения принять участие в определении поставщика (подрядчика, исполнителя)</w:t>
            </w:r>
          </w:p>
        </w:tc>
      </w:tr>
      <w:tr w:rsidR="00032188" w:rsidRPr="00067D65" w:rsidTr="00171E8B">
        <w:tc>
          <w:tcPr>
            <w:tcW w:w="4850" w:type="dxa"/>
            <w:tcBorders>
              <w:top w:val="nil"/>
              <w:bottom w:val="single" w:sz="4" w:space="0" w:color="auto"/>
              <w:right w:val="nil"/>
            </w:tcBorders>
          </w:tcPr>
          <w:p w:rsidR="00032188" w:rsidRPr="00067D65" w:rsidRDefault="00032188" w:rsidP="0099539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исполнителя)(дебет счета 0 502 07 000)</w:t>
            </w:r>
          </w:p>
        </w:tc>
        <w:tc>
          <w:tcPr>
            <w:tcW w:w="4896" w:type="dxa"/>
            <w:tcBorders>
              <w:top w:val="nil"/>
              <w:left w:val="single" w:sz="4" w:space="0" w:color="auto"/>
              <w:bottom w:val="single" w:sz="4" w:space="0" w:color="auto"/>
            </w:tcBorders>
          </w:tcPr>
          <w:p w:rsidR="00032188" w:rsidRPr="00067D65" w:rsidRDefault="00032188" w:rsidP="0099539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Государственный (муниципальный) контракт, договор</w:t>
            </w:r>
          </w:p>
          <w:p w:rsidR="00032188" w:rsidRPr="00067D65" w:rsidRDefault="00032188" w:rsidP="00FC11A5">
            <w:pPr>
              <w:spacing w:after="0"/>
              <w:ind w:firstLine="567"/>
              <w:jc w:val="both"/>
              <w:rPr>
                <w:rFonts w:ascii="Times New Roman" w:hAnsi="Times New Roman" w:cs="Times New Roman"/>
                <w:sz w:val="28"/>
                <w:szCs w:val="28"/>
                <w:lang w:eastAsia="ru-RU"/>
              </w:rPr>
            </w:pPr>
          </w:p>
        </w:tc>
      </w:tr>
      <w:tr w:rsidR="00032188" w:rsidRPr="00067D65" w:rsidTr="00171E8B">
        <w:tc>
          <w:tcPr>
            <w:tcW w:w="4850" w:type="dxa"/>
            <w:tcBorders>
              <w:top w:val="nil"/>
              <w:bottom w:val="single" w:sz="4" w:space="0" w:color="auto"/>
              <w:right w:val="nil"/>
            </w:tcBorders>
          </w:tcPr>
          <w:p w:rsidR="00032188" w:rsidRPr="00067D65" w:rsidRDefault="00032188" w:rsidP="00835222">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067D65">
              <w:rPr>
                <w:rFonts w:ascii="Times New Roman" w:eastAsiaTheme="minorEastAsia" w:hAnsi="Times New Roman" w:cs="Times New Roman"/>
                <w:sz w:val="28"/>
                <w:szCs w:val="28"/>
                <w:lang w:eastAsia="ru-RU"/>
              </w:rPr>
              <w:t>сторно</w:t>
            </w:r>
            <w:proofErr w:type="spellEnd"/>
            <w:r w:rsidRPr="00067D65">
              <w:rPr>
                <w:rFonts w:ascii="Times New Roman" w:eastAsiaTheme="minorEastAsia" w:hAnsi="Times New Roman" w:cs="Times New Roman"/>
                <w:sz w:val="28"/>
                <w:szCs w:val="28"/>
                <w:lang w:eastAsia="ru-RU"/>
              </w:rPr>
              <w:t>")</w:t>
            </w:r>
          </w:p>
        </w:tc>
        <w:tc>
          <w:tcPr>
            <w:tcW w:w="4896" w:type="dxa"/>
            <w:tcBorders>
              <w:top w:val="nil"/>
              <w:left w:val="single" w:sz="4" w:space="0" w:color="auto"/>
              <w:bottom w:val="single" w:sz="4" w:space="0" w:color="auto"/>
            </w:tcBorders>
          </w:tcPr>
          <w:p w:rsidR="00032188" w:rsidRPr="00067D65" w:rsidRDefault="00032188" w:rsidP="00835222">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067D65">
              <w:rPr>
                <w:rFonts w:ascii="Times New Roman" w:eastAsiaTheme="minorEastAsia" w:hAnsi="Times New Roman" w:cs="Times New Roman"/>
                <w:sz w:val="28"/>
                <w:szCs w:val="28"/>
                <w:lang w:eastAsia="ru-RU"/>
              </w:rPr>
              <w:t>Протокол комиссии по осуществлению закупок</w:t>
            </w:r>
          </w:p>
          <w:p w:rsidR="00032188" w:rsidRPr="00067D65" w:rsidRDefault="00032188" w:rsidP="00FC11A5">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p>
        </w:tc>
      </w:tr>
    </w:tbl>
    <w:p w:rsidR="00032188" w:rsidRPr="00067D65" w:rsidRDefault="00032188" w:rsidP="00FC11A5">
      <w:pPr>
        <w:ind w:firstLine="567"/>
        <w:jc w:val="both"/>
        <w:rPr>
          <w:rFonts w:ascii="Times New Roman" w:hAnsi="Times New Roman" w:cs="Times New Roman"/>
          <w:sz w:val="28"/>
          <w:szCs w:val="28"/>
        </w:rPr>
      </w:pPr>
    </w:p>
    <w:p w:rsidR="005514C8" w:rsidRPr="00067D65" w:rsidRDefault="005514C8" w:rsidP="00D85A57">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 xml:space="preserve">.3. Учет плановых назначений (лимитов бюджетных обязательств, бюджетных ассигнований)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по </w:t>
      </w:r>
      <w:r w:rsidRPr="00067D65">
        <w:rPr>
          <w:rFonts w:ascii="Times New Roman" w:hAnsi="Times New Roman" w:cs="Times New Roman"/>
          <w:sz w:val="28"/>
          <w:szCs w:val="28"/>
        </w:rPr>
        <w:lastRenderedPageBreak/>
        <w:t>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.4.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5514C8" w:rsidRPr="00067D65" w:rsidRDefault="005514C8" w:rsidP="00FC11A5">
      <w:pPr>
        <w:ind w:firstLine="567"/>
        <w:jc w:val="both"/>
        <w:rPr>
          <w:rFonts w:ascii="Times New Roman" w:hAnsi="Times New Roman" w:cs="Times New Roman"/>
          <w:sz w:val="28"/>
          <w:szCs w:val="28"/>
        </w:rPr>
      </w:pPr>
    </w:p>
    <w:p w:rsidR="005514C8" w:rsidRDefault="00A96D71" w:rsidP="00A96D7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w:t>
      </w:r>
      <w:r w:rsidR="00C57FAA">
        <w:rPr>
          <w:rFonts w:ascii="Times New Roman" w:hAnsi="Times New Roman" w:cs="Times New Roman"/>
          <w:b/>
          <w:sz w:val="28"/>
          <w:szCs w:val="28"/>
        </w:rPr>
        <w:t>4</w:t>
      </w:r>
      <w:r w:rsidR="005514C8" w:rsidRPr="00A96D71">
        <w:rPr>
          <w:rFonts w:ascii="Times New Roman" w:hAnsi="Times New Roman" w:cs="Times New Roman"/>
          <w:b/>
          <w:sz w:val="28"/>
          <w:szCs w:val="28"/>
        </w:rPr>
        <w:t>. Учет на забалансовых счетах</w:t>
      </w:r>
    </w:p>
    <w:p w:rsidR="00A96D71" w:rsidRPr="00A96D71" w:rsidRDefault="00A96D71" w:rsidP="00A96D71">
      <w:pPr>
        <w:spacing w:after="0"/>
        <w:ind w:firstLine="567"/>
        <w:jc w:val="center"/>
        <w:rPr>
          <w:rFonts w:ascii="Times New Roman" w:hAnsi="Times New Roman" w:cs="Times New Roman"/>
          <w:b/>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.1. Учет на забалансовых счетах осуществляется в соответствии с требованиями п.п. 332 - 394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Для раскрытия сведений о деятельности учреждения в </w:t>
      </w:r>
      <w:r w:rsidRPr="00067D65">
        <w:rPr>
          <w:rFonts w:ascii="Times New Roman" w:hAnsi="Times New Roman" w:cs="Times New Roman"/>
          <w:i/>
          <w:sz w:val="28"/>
          <w:szCs w:val="28"/>
        </w:rPr>
        <w:t>бюджетной</w:t>
      </w:r>
      <w:r w:rsidRPr="00067D65">
        <w:rPr>
          <w:rFonts w:ascii="Times New Roman" w:hAnsi="Times New Roman" w:cs="Times New Roman"/>
          <w:sz w:val="28"/>
          <w:szCs w:val="28"/>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N _</w:t>
      </w:r>
      <w:r w:rsidR="00A96D71">
        <w:rPr>
          <w:rFonts w:ascii="Times New Roman" w:hAnsi="Times New Roman" w:cs="Times New Roman"/>
          <w:sz w:val="28"/>
          <w:szCs w:val="28"/>
          <w:u w:val="single"/>
        </w:rPr>
        <w:t>1</w:t>
      </w:r>
      <w:r w:rsidRPr="00067D65">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.2. Имущество, учитываемое на забалансовых счетах, отражается: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 остаточной стоимости объекта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иное не предусмотрено положениями п.п. 332 - 394 Инструкции N 157н и настоящей Учетной политики.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00E72D50">
        <w:rPr>
          <w:rFonts w:ascii="Times New Roman" w:hAnsi="Times New Roman" w:cs="Times New Roman"/>
          <w:sz w:val="28"/>
          <w:szCs w:val="28"/>
        </w:rPr>
        <w:t>.3</w:t>
      </w:r>
      <w:r w:rsidRPr="00067D65">
        <w:rPr>
          <w:rFonts w:ascii="Times New Roman" w:hAnsi="Times New Roman" w:cs="Times New Roman"/>
          <w:sz w:val="28"/>
          <w:szCs w:val="28"/>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00E72D50">
        <w:rPr>
          <w:rFonts w:ascii="Times New Roman" w:hAnsi="Times New Roman" w:cs="Times New Roman"/>
          <w:sz w:val="28"/>
          <w:szCs w:val="28"/>
        </w:rPr>
        <w:t>.4</w:t>
      </w:r>
      <w:r w:rsidRPr="00067D65">
        <w:rPr>
          <w:rFonts w:ascii="Times New Roman" w:hAnsi="Times New Roman" w:cs="Times New Roman"/>
          <w:sz w:val="28"/>
          <w:szCs w:val="28"/>
        </w:rPr>
        <w:t>. В целях формирования бюджетной отчетности аналитический учет на забалансовых счетах 17 и 18 ведется: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067D65">
        <w:rPr>
          <w:rFonts w:ascii="Times New Roman" w:hAnsi="Times New Roman" w:cs="Times New Roman"/>
          <w:i/>
          <w:sz w:val="28"/>
          <w:szCs w:val="28"/>
        </w:rPr>
        <w:t>: 1 201 21 000, 1 201 23 000, 1 201 26 000, 1 201 27 000, 1 201 34 000, 1 210 03 000</w:t>
      </w:r>
      <w:r w:rsidRPr="00067D65">
        <w:rPr>
          <w:rFonts w:ascii="Times New Roman" w:hAnsi="Times New Roman" w:cs="Times New Roman"/>
          <w:sz w:val="28"/>
          <w:szCs w:val="28"/>
        </w:rPr>
        <w:t>)</w:t>
      </w:r>
      <w:r w:rsidR="000B4D1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00E72D50">
        <w:rPr>
          <w:rFonts w:ascii="Times New Roman" w:hAnsi="Times New Roman" w:cs="Times New Roman"/>
          <w:sz w:val="28"/>
          <w:szCs w:val="28"/>
        </w:rPr>
        <w:t>.5</w:t>
      </w:r>
      <w:r w:rsidRPr="00067D65">
        <w:rPr>
          <w:rFonts w:ascii="Times New Roman" w:hAnsi="Times New Roman" w:cs="Times New Roman"/>
          <w:sz w:val="28"/>
          <w:szCs w:val="28"/>
        </w:rPr>
        <w:t>.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00E72D50">
        <w:rPr>
          <w:rFonts w:ascii="Times New Roman" w:hAnsi="Times New Roman" w:cs="Times New Roman"/>
          <w:sz w:val="28"/>
          <w:szCs w:val="28"/>
        </w:rPr>
        <w:t>.6</w:t>
      </w:r>
      <w:r w:rsidRPr="00067D65">
        <w:rPr>
          <w:rFonts w:ascii="Times New Roman" w:hAnsi="Times New Roman" w:cs="Times New Roman"/>
          <w:sz w:val="28"/>
          <w:szCs w:val="28"/>
        </w:rPr>
        <w:t>.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Pr="00067D65">
        <w:rPr>
          <w:rFonts w:ascii="Times New Roman" w:hAnsi="Times New Roman" w:cs="Times New Roman"/>
          <w:i/>
          <w:sz w:val="28"/>
          <w:szCs w:val="28"/>
        </w:rPr>
        <w:t xml:space="preserve"> по стоимости приобретения,</w:t>
      </w:r>
      <w:r w:rsidR="00E72D50">
        <w:rPr>
          <w:rFonts w:ascii="Times New Roman" w:hAnsi="Times New Roman" w:cs="Times New Roman"/>
          <w:i/>
          <w:sz w:val="28"/>
          <w:szCs w:val="28"/>
        </w:rPr>
        <w:t xml:space="preserve"> </w:t>
      </w:r>
      <w:r w:rsidRPr="00067D65">
        <w:rPr>
          <w:rFonts w:ascii="Times New Roman" w:hAnsi="Times New Roman" w:cs="Times New Roman"/>
          <w:i/>
          <w:sz w:val="28"/>
          <w:szCs w:val="28"/>
        </w:rPr>
        <w:t>по стоимости, указанной в сопроводительных документах (при получении такого имущества от иных организаций госсектора).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1</w:t>
      </w:r>
      <w:r w:rsidR="00C57FAA">
        <w:rPr>
          <w:rFonts w:ascii="Times New Roman" w:hAnsi="Times New Roman" w:cs="Times New Roman"/>
          <w:sz w:val="28"/>
          <w:szCs w:val="28"/>
        </w:rPr>
        <w:t>4</w:t>
      </w:r>
      <w:r w:rsidR="00E72D50">
        <w:rPr>
          <w:rFonts w:ascii="Times New Roman" w:hAnsi="Times New Roman" w:cs="Times New Roman"/>
          <w:sz w:val="28"/>
          <w:szCs w:val="28"/>
        </w:rPr>
        <w:t>.7</w:t>
      </w:r>
      <w:r w:rsidRPr="00067D65">
        <w:rPr>
          <w:rFonts w:ascii="Times New Roman" w:hAnsi="Times New Roman" w:cs="Times New Roman"/>
          <w:sz w:val="28"/>
          <w:szCs w:val="28"/>
        </w:rPr>
        <w:t>.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двигатели;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аккумуляторы;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шины и покрышки;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xml:space="preserve">- </w:t>
      </w:r>
      <w:r w:rsidR="000B4D15">
        <w:rPr>
          <w:rFonts w:ascii="Times New Roman" w:hAnsi="Times New Roman" w:cs="Times New Roman"/>
          <w:i/>
          <w:sz w:val="28"/>
          <w:szCs w:val="28"/>
        </w:rPr>
        <w:t>прочие запчасти</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E72D50">
        <w:rPr>
          <w:rFonts w:ascii="Times New Roman" w:hAnsi="Times New Roman" w:cs="Times New Roman"/>
          <w:sz w:val="28"/>
          <w:szCs w:val="28"/>
        </w:rPr>
        <w:t>8</w:t>
      </w:r>
      <w:r w:rsidRPr="00067D65">
        <w:rPr>
          <w:rFonts w:ascii="Times New Roman" w:hAnsi="Times New Roman" w:cs="Times New Roman"/>
          <w:sz w:val="28"/>
          <w:szCs w:val="28"/>
        </w:rPr>
        <w:t>.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00E72D50">
        <w:rPr>
          <w:rFonts w:ascii="Times New Roman" w:hAnsi="Times New Roman" w:cs="Times New Roman"/>
          <w:sz w:val="28"/>
          <w:szCs w:val="28"/>
        </w:rPr>
        <w:t>.9</w:t>
      </w:r>
      <w:r w:rsidRPr="00067D65">
        <w:rPr>
          <w:rFonts w:ascii="Times New Roman" w:hAnsi="Times New Roman" w:cs="Times New Roman"/>
          <w:sz w:val="28"/>
          <w:szCs w:val="28"/>
        </w:rPr>
        <w:t>.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r w:rsidRPr="00067D65">
        <w:rPr>
          <w:rFonts w:ascii="Times New Roman" w:hAnsi="Times New Roman" w:cs="Times New Roman"/>
          <w:i/>
          <w:sz w:val="28"/>
          <w:szCs w:val="28"/>
        </w:rPr>
        <w:t xml:space="preserve"> имущество, подлежащее выдаче в связи с выполнением обязанностей по </w:t>
      </w:r>
      <w:r w:rsidR="00283E99">
        <w:rPr>
          <w:rFonts w:ascii="Times New Roman" w:hAnsi="Times New Roman" w:cs="Times New Roman"/>
          <w:i/>
          <w:sz w:val="28"/>
          <w:szCs w:val="28"/>
        </w:rPr>
        <w:t>должностям</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w:t>
      </w:r>
      <w:r w:rsidR="00283E99">
        <w:rPr>
          <w:rFonts w:ascii="Times New Roman" w:hAnsi="Times New Roman" w:cs="Times New Roman"/>
          <w:i/>
          <w:sz w:val="28"/>
          <w:szCs w:val="28"/>
        </w:rPr>
        <w:t>главного бухгалтера МКУ «ЦБ КМР»</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.1</w:t>
      </w:r>
      <w:r w:rsidR="00E72D50">
        <w:rPr>
          <w:rFonts w:ascii="Times New Roman" w:hAnsi="Times New Roman" w:cs="Times New Roman"/>
          <w:sz w:val="28"/>
          <w:szCs w:val="28"/>
        </w:rPr>
        <w:t>0</w:t>
      </w:r>
      <w:r w:rsidRPr="00067D65">
        <w:rPr>
          <w:rFonts w:ascii="Times New Roman" w:hAnsi="Times New Roman" w:cs="Times New Roman"/>
          <w:sz w:val="28"/>
          <w:szCs w:val="28"/>
        </w:rPr>
        <w:t xml:space="preserve">. 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w:t>
      </w:r>
      <w:proofErr w:type="spellStart"/>
      <w:r w:rsidRPr="00067D65">
        <w:rPr>
          <w:rFonts w:ascii="Times New Roman" w:hAnsi="Times New Roman" w:cs="Times New Roman"/>
          <w:sz w:val="28"/>
          <w:szCs w:val="28"/>
        </w:rPr>
        <w:t>Многографной</w:t>
      </w:r>
      <w:proofErr w:type="spellEnd"/>
      <w:r w:rsidRPr="00067D65">
        <w:rPr>
          <w:rFonts w:ascii="Times New Roman" w:hAnsi="Times New Roman" w:cs="Times New Roman"/>
          <w:sz w:val="28"/>
          <w:szCs w:val="28"/>
        </w:rPr>
        <w:t xml:space="preserve"> карточке (ф. 0504054) </w:t>
      </w:r>
      <w:r w:rsidR="009C219F">
        <w:rPr>
          <w:rFonts w:ascii="Times New Roman" w:hAnsi="Times New Roman" w:cs="Times New Roman"/>
          <w:sz w:val="28"/>
          <w:szCs w:val="28"/>
        </w:rPr>
        <w:t xml:space="preserve">в </w:t>
      </w:r>
      <w:r w:rsidRPr="00067D65">
        <w:rPr>
          <w:rFonts w:ascii="Times New Roman" w:hAnsi="Times New Roman" w:cs="Times New Roman"/>
          <w:sz w:val="28"/>
          <w:szCs w:val="28"/>
        </w:rPr>
        <w:t>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171E8B" w:rsidRPr="00067D65" w:rsidRDefault="00171E8B" w:rsidP="00FC11A5">
      <w:pPr>
        <w:spacing w:after="0"/>
        <w:ind w:firstLine="567"/>
        <w:jc w:val="both"/>
        <w:rPr>
          <w:rFonts w:ascii="Times New Roman" w:hAnsi="Times New Roman" w:cs="Times New Roman"/>
          <w:sz w:val="28"/>
          <w:szCs w:val="28"/>
        </w:rPr>
      </w:pPr>
    </w:p>
    <w:p w:rsidR="00171E8B" w:rsidRPr="009C219F" w:rsidRDefault="00171E8B" w:rsidP="009C219F">
      <w:pPr>
        <w:spacing w:after="0"/>
        <w:ind w:firstLine="567"/>
        <w:jc w:val="center"/>
        <w:rPr>
          <w:rFonts w:ascii="Times New Roman" w:hAnsi="Times New Roman" w:cs="Times New Roman"/>
          <w:b/>
          <w:sz w:val="28"/>
          <w:szCs w:val="28"/>
        </w:rPr>
      </w:pPr>
      <w:r w:rsidRPr="009C219F">
        <w:rPr>
          <w:rFonts w:ascii="Times New Roman" w:hAnsi="Times New Roman" w:cs="Times New Roman"/>
          <w:b/>
          <w:sz w:val="28"/>
          <w:szCs w:val="28"/>
        </w:rPr>
        <w:t>1</w:t>
      </w:r>
      <w:r w:rsidR="00C57FAA">
        <w:rPr>
          <w:rFonts w:ascii="Times New Roman" w:hAnsi="Times New Roman" w:cs="Times New Roman"/>
          <w:b/>
          <w:sz w:val="28"/>
          <w:szCs w:val="28"/>
        </w:rPr>
        <w:t>5</w:t>
      </w:r>
      <w:r w:rsidRPr="009C219F">
        <w:rPr>
          <w:rFonts w:ascii="Times New Roman" w:hAnsi="Times New Roman" w:cs="Times New Roman"/>
          <w:b/>
          <w:sz w:val="28"/>
          <w:szCs w:val="28"/>
        </w:rPr>
        <w:t>. Прочие вопросы бухгалтерского учета</w:t>
      </w:r>
    </w:p>
    <w:p w:rsidR="009C219F" w:rsidRDefault="009C219F" w:rsidP="00FC11A5">
      <w:pPr>
        <w:spacing w:after="0"/>
        <w:ind w:firstLine="567"/>
        <w:jc w:val="both"/>
        <w:rPr>
          <w:rFonts w:ascii="Times New Roman" w:hAnsi="Times New Roman" w:cs="Times New Roman"/>
          <w:sz w:val="28"/>
          <w:szCs w:val="28"/>
        </w:rPr>
      </w:pPr>
    </w:p>
    <w:p w:rsidR="00171E8B" w:rsidRPr="008B56A3" w:rsidRDefault="00171E8B" w:rsidP="00FC11A5">
      <w:pPr>
        <w:spacing w:after="0"/>
        <w:ind w:firstLine="567"/>
        <w:jc w:val="both"/>
        <w:rPr>
          <w:rFonts w:ascii="Times New Roman" w:hAnsi="Times New Roman" w:cs="Times New Roman"/>
          <w:b/>
          <w:bCs/>
          <w:i/>
          <w:color w:val="000000"/>
          <w:sz w:val="28"/>
          <w:szCs w:val="28"/>
          <w:shd w:val="clear" w:color="auto" w:fill="FFFFFF"/>
        </w:rPr>
      </w:pPr>
      <w:r w:rsidRPr="008B56A3">
        <w:rPr>
          <w:rFonts w:ascii="Times New Roman" w:hAnsi="Times New Roman" w:cs="Times New Roman"/>
          <w:b/>
          <w:i/>
          <w:sz w:val="28"/>
          <w:szCs w:val="28"/>
        </w:rPr>
        <w:t>1</w:t>
      </w:r>
      <w:r w:rsidR="00C57FAA">
        <w:rPr>
          <w:rFonts w:ascii="Times New Roman" w:hAnsi="Times New Roman" w:cs="Times New Roman"/>
          <w:b/>
          <w:i/>
          <w:sz w:val="28"/>
          <w:szCs w:val="28"/>
        </w:rPr>
        <w:t>5</w:t>
      </w:r>
      <w:r w:rsidRPr="008B56A3">
        <w:rPr>
          <w:rFonts w:ascii="Times New Roman" w:hAnsi="Times New Roman" w:cs="Times New Roman"/>
          <w:b/>
          <w:i/>
          <w:sz w:val="28"/>
          <w:szCs w:val="28"/>
        </w:rPr>
        <w:t xml:space="preserve">.1 </w:t>
      </w:r>
      <w:r w:rsidRPr="008B56A3">
        <w:rPr>
          <w:rFonts w:ascii="Times New Roman" w:eastAsia="Calibri" w:hAnsi="Times New Roman" w:cs="Times New Roman"/>
          <w:b/>
          <w:i/>
          <w:sz w:val="28"/>
          <w:szCs w:val="28"/>
        </w:rPr>
        <w:t xml:space="preserve">Особенности учета </w:t>
      </w:r>
      <w:r w:rsidRPr="008B56A3">
        <w:rPr>
          <w:rFonts w:ascii="Times New Roman" w:hAnsi="Times New Roman" w:cs="Times New Roman"/>
          <w:b/>
          <w:bCs/>
          <w:i/>
          <w:color w:val="000000"/>
          <w:sz w:val="28"/>
          <w:szCs w:val="28"/>
          <w:shd w:val="clear" w:color="auto" w:fill="FFFFFF"/>
        </w:rPr>
        <w:t>расчетов по оплате труда (денежному довольствию) в бюджетном учете.</w:t>
      </w:r>
    </w:p>
    <w:p w:rsidR="00171E8B" w:rsidRPr="00067D65" w:rsidRDefault="00171E8B" w:rsidP="00FC11A5">
      <w:pPr>
        <w:spacing w:after="0"/>
        <w:ind w:firstLine="567"/>
        <w:jc w:val="both"/>
        <w:rPr>
          <w:rFonts w:ascii="Times New Roman" w:hAnsi="Times New Roman" w:cs="Times New Roman"/>
          <w:bCs/>
          <w:color w:val="000000"/>
          <w:sz w:val="28"/>
          <w:szCs w:val="28"/>
          <w:shd w:val="clear" w:color="auto" w:fill="FFFFFF"/>
        </w:rPr>
      </w:pPr>
      <w:r w:rsidRPr="00067D65">
        <w:rPr>
          <w:rFonts w:ascii="Times New Roman" w:hAnsi="Times New Roman" w:cs="Times New Roman"/>
          <w:bCs/>
          <w:color w:val="000000"/>
          <w:sz w:val="28"/>
          <w:szCs w:val="28"/>
          <w:shd w:val="clear" w:color="auto" w:fill="FFFFFF"/>
        </w:rPr>
        <w:t>1</w:t>
      </w:r>
      <w:r w:rsidR="00C57FAA">
        <w:rPr>
          <w:rFonts w:ascii="Times New Roman" w:hAnsi="Times New Roman" w:cs="Times New Roman"/>
          <w:bCs/>
          <w:color w:val="000000"/>
          <w:sz w:val="28"/>
          <w:szCs w:val="28"/>
          <w:shd w:val="clear" w:color="auto" w:fill="FFFFFF"/>
        </w:rPr>
        <w:t>5</w:t>
      </w:r>
      <w:r w:rsidRPr="00067D65">
        <w:rPr>
          <w:rFonts w:ascii="Times New Roman" w:hAnsi="Times New Roman" w:cs="Times New Roman"/>
          <w:bCs/>
          <w:color w:val="000000"/>
          <w:sz w:val="28"/>
          <w:szCs w:val="28"/>
          <w:shd w:val="clear" w:color="auto" w:fill="FFFFFF"/>
        </w:rPr>
        <w:t xml:space="preserve">.1.1 Расходы учреждения,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взносам на обязательное социальное </w:t>
      </w:r>
      <w:r w:rsidRPr="00067D65">
        <w:rPr>
          <w:rFonts w:ascii="Times New Roman" w:hAnsi="Times New Roman" w:cs="Times New Roman"/>
          <w:bCs/>
          <w:color w:val="000000"/>
          <w:sz w:val="28"/>
          <w:szCs w:val="28"/>
          <w:shd w:val="clear" w:color="auto" w:fill="FFFFFF"/>
        </w:rPr>
        <w:lastRenderedPageBreak/>
        <w:t xml:space="preserve">страхование на случай временной нетрудоспособности и в связи </w:t>
      </w:r>
      <w:r w:rsidRPr="00067D65">
        <w:rPr>
          <w:rFonts w:ascii="Times New Roman" w:hAnsi="Times New Roman" w:cs="Times New Roman"/>
          <w:bCs/>
          <w:color w:val="000000"/>
          <w:sz w:val="28"/>
          <w:szCs w:val="28"/>
          <w:shd w:val="clear" w:color="auto" w:fill="FFFFFF"/>
        </w:rPr>
        <w:br/>
        <w:t>с материнством.</w:t>
      </w:r>
    </w:p>
    <w:p w:rsidR="00171E8B" w:rsidRPr="00067D65" w:rsidRDefault="00171E8B" w:rsidP="00FC11A5">
      <w:pPr>
        <w:spacing w:after="0"/>
        <w:ind w:firstLine="567"/>
        <w:jc w:val="both"/>
        <w:rPr>
          <w:rFonts w:ascii="Times New Roman" w:hAnsi="Times New Roman" w:cs="Times New Roman"/>
          <w:bCs/>
          <w:color w:val="000000"/>
          <w:sz w:val="28"/>
          <w:szCs w:val="28"/>
          <w:shd w:val="clear" w:color="auto" w:fill="FFFFFF"/>
        </w:rPr>
      </w:pPr>
      <w:r w:rsidRPr="00067D65">
        <w:rPr>
          <w:rFonts w:ascii="Times New Roman" w:hAnsi="Times New Roman" w:cs="Times New Roman"/>
          <w:bCs/>
          <w:color w:val="000000"/>
          <w:sz w:val="28"/>
          <w:szCs w:val="28"/>
          <w:shd w:val="clear" w:color="auto" w:fill="FFFFFF"/>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171E8B" w:rsidRPr="00067D65" w:rsidRDefault="00171E8B" w:rsidP="00FC11A5">
      <w:pPr>
        <w:spacing w:after="0"/>
        <w:ind w:firstLine="567"/>
        <w:jc w:val="both"/>
        <w:rPr>
          <w:rFonts w:ascii="Times New Roman" w:hAnsi="Times New Roman" w:cs="Times New Roman"/>
          <w:bCs/>
          <w:color w:val="000000"/>
          <w:sz w:val="28"/>
          <w:szCs w:val="28"/>
          <w:shd w:val="clear" w:color="auto" w:fill="FFFFFF"/>
        </w:rPr>
      </w:pPr>
      <w:r w:rsidRPr="00224A20">
        <w:rPr>
          <w:rFonts w:ascii="Times New Roman" w:hAnsi="Times New Roman" w:cs="Times New Roman"/>
          <w:bCs/>
          <w:color w:val="000000"/>
          <w:sz w:val="28"/>
          <w:szCs w:val="28"/>
          <w:shd w:val="clear" w:color="auto" w:fill="FFFFFF"/>
        </w:rPr>
        <w:t>Начисление страховых взносов в государственные внебюджетные фонды производится по дебету счета</w:t>
      </w:r>
      <w:r w:rsidR="00224A20">
        <w:rPr>
          <w:rFonts w:ascii="Times New Roman" w:hAnsi="Times New Roman" w:cs="Times New Roman"/>
          <w:bCs/>
          <w:color w:val="000000"/>
          <w:sz w:val="28"/>
          <w:szCs w:val="28"/>
          <w:shd w:val="clear" w:color="auto" w:fill="FFFFFF"/>
        </w:rPr>
        <w:t xml:space="preserve"> </w:t>
      </w:r>
      <w:r w:rsidRPr="00224A20">
        <w:rPr>
          <w:rFonts w:ascii="Times New Roman" w:hAnsi="Times New Roman" w:cs="Times New Roman"/>
          <w:bCs/>
          <w:color w:val="000000"/>
          <w:sz w:val="28"/>
          <w:szCs w:val="28"/>
          <w:shd w:val="clear" w:color="auto" w:fill="FFFFFF"/>
        </w:rPr>
        <w:t>0 303 02</w:t>
      </w:r>
      <w:r w:rsidR="00224A20" w:rsidRPr="00224A20">
        <w:rPr>
          <w:rFonts w:ascii="Times New Roman" w:hAnsi="Times New Roman" w:cs="Times New Roman"/>
          <w:bCs/>
          <w:color w:val="000000"/>
          <w:sz w:val="28"/>
          <w:szCs w:val="28"/>
          <w:shd w:val="clear" w:color="auto" w:fill="FFFFFF"/>
        </w:rPr>
        <w:t> </w:t>
      </w:r>
      <w:r w:rsidRPr="00224A20">
        <w:rPr>
          <w:rFonts w:ascii="Times New Roman" w:hAnsi="Times New Roman" w:cs="Times New Roman"/>
          <w:bCs/>
          <w:color w:val="000000"/>
          <w:sz w:val="28"/>
          <w:szCs w:val="28"/>
          <w:shd w:val="clear" w:color="auto" w:fill="FFFFFF"/>
        </w:rPr>
        <w:t>000</w:t>
      </w:r>
      <w:r w:rsidR="00224A20" w:rsidRPr="00224A20">
        <w:rPr>
          <w:rFonts w:ascii="Times New Roman" w:hAnsi="Times New Roman" w:cs="Times New Roman"/>
          <w:bCs/>
          <w:color w:val="000000"/>
          <w:sz w:val="28"/>
          <w:szCs w:val="28"/>
          <w:shd w:val="clear" w:color="auto" w:fill="FFFFFF"/>
        </w:rPr>
        <w:t xml:space="preserve"> </w:t>
      </w:r>
      <w:r w:rsidRPr="00224A20">
        <w:rPr>
          <w:rFonts w:ascii="Times New Roman" w:hAnsi="Times New Roman" w:cs="Times New Roman"/>
          <w:bCs/>
          <w:color w:val="000000"/>
          <w:sz w:val="28"/>
          <w:szCs w:val="28"/>
          <w:shd w:val="clear" w:color="auto" w:fill="FFFFFF"/>
        </w:rPr>
        <w:t>«Расчеты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w:t>
      </w:r>
    </w:p>
    <w:p w:rsidR="00171E8B" w:rsidRPr="00067D65"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5</w:t>
      </w:r>
      <w:r w:rsidRPr="00067D65">
        <w:rPr>
          <w:rFonts w:ascii="Times New Roman" w:hAnsi="Times New Roman" w:cs="Times New Roman"/>
          <w:sz w:val="28"/>
          <w:szCs w:val="28"/>
        </w:rPr>
        <w:t>.1.2 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
    <w:p w:rsidR="00171E8B" w:rsidRPr="00067D65"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5</w:t>
      </w:r>
      <w:r w:rsidRPr="00067D65">
        <w:rPr>
          <w:rFonts w:ascii="Times New Roman" w:hAnsi="Times New Roman" w:cs="Times New Roman"/>
          <w:sz w:val="28"/>
          <w:szCs w:val="28"/>
        </w:rPr>
        <w:t>.1.</w:t>
      </w:r>
      <w:r w:rsidR="00335B0D">
        <w:rPr>
          <w:rFonts w:ascii="Times New Roman" w:hAnsi="Times New Roman" w:cs="Times New Roman"/>
          <w:sz w:val="28"/>
          <w:szCs w:val="28"/>
        </w:rPr>
        <w:t>3</w:t>
      </w:r>
      <w:r w:rsidRPr="00067D65">
        <w:rPr>
          <w:rFonts w:ascii="Times New Roman" w:hAnsi="Times New Roman" w:cs="Times New Roman"/>
          <w:sz w:val="28"/>
          <w:szCs w:val="28"/>
        </w:rPr>
        <w:t xml:space="preserve"> 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171E8B" w:rsidRPr="00067D65"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171E8B"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5</w:t>
      </w:r>
      <w:r w:rsidRPr="00067D65">
        <w:rPr>
          <w:rFonts w:ascii="Times New Roman" w:hAnsi="Times New Roman" w:cs="Times New Roman"/>
          <w:sz w:val="28"/>
          <w:szCs w:val="28"/>
        </w:rPr>
        <w:t>.1.</w:t>
      </w:r>
      <w:r w:rsidR="00335B0D">
        <w:rPr>
          <w:rFonts w:ascii="Times New Roman" w:hAnsi="Times New Roman" w:cs="Times New Roman"/>
          <w:sz w:val="28"/>
          <w:szCs w:val="28"/>
        </w:rPr>
        <w:t>4</w:t>
      </w:r>
      <w:r w:rsidRPr="00067D65">
        <w:rPr>
          <w:rFonts w:ascii="Times New Roman" w:hAnsi="Times New Roman" w:cs="Times New Roman"/>
          <w:sz w:val="28"/>
          <w:szCs w:val="28"/>
        </w:rPr>
        <w:t xml:space="preserve"> 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193901" w:rsidRPr="00193901" w:rsidRDefault="00193901" w:rsidP="00193901">
      <w:pPr>
        <w:spacing w:after="0"/>
        <w:ind w:firstLine="567"/>
        <w:jc w:val="both"/>
        <w:rPr>
          <w:rFonts w:ascii="Times New Roman" w:hAnsi="Times New Roman" w:cs="Times New Roman"/>
          <w:b/>
          <w:i/>
          <w:sz w:val="28"/>
          <w:szCs w:val="28"/>
        </w:rPr>
      </w:pPr>
      <w:r w:rsidRPr="00193901">
        <w:rPr>
          <w:rFonts w:ascii="Times New Roman" w:hAnsi="Times New Roman" w:cs="Times New Roman"/>
          <w:b/>
          <w:i/>
          <w:sz w:val="28"/>
          <w:szCs w:val="28"/>
        </w:rPr>
        <w:t>15.2. Порядок, место и сроки выплаты заработной платы</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При выплате заработной платы работодатель обязан извещать в письменной форме каждого работника (работнику выдается расчетный лист):</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1) о составных частях заработной платы, причитающейся ему за соответствующий период;</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3) о размерах и об основаниях произведенных удержаний;</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4) об общей денежной сумме, подлежащей выплате.</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 xml:space="preserve">Заработная плата выплачивается работнику, перечисляется на текущие счета (банковские зарплатные карты). </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lastRenderedPageBreak/>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 xml:space="preserve">Оплата отпуска производится не позднее, чем за три </w:t>
      </w:r>
      <w:r>
        <w:rPr>
          <w:rFonts w:ascii="Times New Roman" w:hAnsi="Times New Roman" w:cs="Times New Roman"/>
          <w:sz w:val="28"/>
          <w:szCs w:val="28"/>
        </w:rPr>
        <w:t>рабочих</w:t>
      </w:r>
      <w:r w:rsidRPr="00193901">
        <w:rPr>
          <w:rFonts w:ascii="Times New Roman" w:hAnsi="Times New Roman" w:cs="Times New Roman"/>
          <w:sz w:val="28"/>
          <w:szCs w:val="28"/>
        </w:rPr>
        <w:t xml:space="preserve"> дня до его начала.</w:t>
      </w:r>
    </w:p>
    <w:p w:rsidR="00335B0D" w:rsidRPr="00335B0D" w:rsidRDefault="00335B0D" w:rsidP="00FC11A5">
      <w:pPr>
        <w:spacing w:after="0"/>
        <w:ind w:firstLine="567"/>
        <w:jc w:val="both"/>
        <w:rPr>
          <w:rFonts w:ascii="Times New Roman" w:hAnsi="Times New Roman" w:cs="Times New Roman"/>
          <w:b/>
          <w:i/>
          <w:sz w:val="28"/>
          <w:szCs w:val="28"/>
        </w:rPr>
      </w:pPr>
      <w:r w:rsidRPr="00335B0D">
        <w:rPr>
          <w:rFonts w:ascii="Times New Roman" w:hAnsi="Times New Roman" w:cs="Times New Roman"/>
          <w:b/>
          <w:i/>
          <w:sz w:val="28"/>
          <w:szCs w:val="28"/>
        </w:rPr>
        <w:t>1</w:t>
      </w:r>
      <w:r w:rsidR="00C57FAA">
        <w:rPr>
          <w:rFonts w:ascii="Times New Roman" w:hAnsi="Times New Roman" w:cs="Times New Roman"/>
          <w:b/>
          <w:i/>
          <w:sz w:val="28"/>
          <w:szCs w:val="28"/>
        </w:rPr>
        <w:t>5</w:t>
      </w:r>
      <w:r w:rsidRPr="00335B0D">
        <w:rPr>
          <w:rFonts w:ascii="Times New Roman" w:hAnsi="Times New Roman" w:cs="Times New Roman"/>
          <w:b/>
          <w:i/>
          <w:sz w:val="28"/>
          <w:szCs w:val="28"/>
        </w:rPr>
        <w:t>.</w:t>
      </w:r>
      <w:r w:rsidR="00AA6DDE">
        <w:rPr>
          <w:rFonts w:ascii="Times New Roman" w:hAnsi="Times New Roman" w:cs="Times New Roman"/>
          <w:b/>
          <w:i/>
          <w:sz w:val="28"/>
          <w:szCs w:val="28"/>
        </w:rPr>
        <w:t>3</w:t>
      </w:r>
      <w:r w:rsidRPr="00335B0D">
        <w:rPr>
          <w:rFonts w:ascii="Times New Roman" w:hAnsi="Times New Roman" w:cs="Times New Roman"/>
          <w:b/>
          <w:i/>
          <w:sz w:val="28"/>
          <w:szCs w:val="28"/>
        </w:rPr>
        <w:t>. Удержание штрафных санкций (неустойки) за нарушение условий контракта (договора)</w:t>
      </w:r>
    </w:p>
    <w:p w:rsidR="00A70480" w:rsidRPr="00067D65" w:rsidRDefault="00A7048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Удержание штрафных санкций (неустойки) за нарушение условий контракта (договора) из сумм, перечисленных в обеспечение исполнения контракта (договора), отражается следующими бухгалтерскими записями:</w:t>
      </w:r>
    </w:p>
    <w:p w:rsidR="00A70480" w:rsidRPr="00067D65" w:rsidRDefault="00A7048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предъявление требования в адрес поставщика по дебету счета 1 209 41 560 «Расчеты по доходам от штрафных санкций за нарушение условий контрактов (договоров)» и кредиту счета 1 401 10 141 «Доходы от штрафов, пеней, неустоек, возмещений ущербов»;</w:t>
      </w:r>
    </w:p>
    <w:p w:rsidR="00A70480" w:rsidRPr="00067D65" w:rsidRDefault="00A7048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перечисление суммы удержанного обеспечения с лицевого счета для учета операций со средствами во временном распоряжении в доход бюджета по дебету счета 3 304 01 830 «Расчеты по средствам, полученным во временное распоряжение» и кредиту счета 3 201 11 610 «Денежные средства учреждения на лицевых счетах в органе казначейства»;</w:t>
      </w:r>
    </w:p>
    <w:p w:rsidR="00171E8B" w:rsidRDefault="00A70480" w:rsidP="00666B8C">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зачисление в доход бюджета суммы удержанного обеспечения по дебету счета 1 210 02 141 «Расчеты с финансовым органом по поступившим в бюджет суммам принудительного изъятия» и кредиту счета 1 209 41 660 «Расчеты по доходам от штрафных санкций за нарушение условий контрактов (договоров)»</w:t>
      </w:r>
      <w:r w:rsidR="00666B8C">
        <w:rPr>
          <w:rFonts w:ascii="Times New Roman" w:hAnsi="Times New Roman" w:cs="Times New Roman"/>
          <w:sz w:val="28"/>
          <w:szCs w:val="28"/>
        </w:rPr>
        <w:t>.</w:t>
      </w:r>
    </w:p>
    <w:p w:rsidR="00BA346E" w:rsidRDefault="00BA346E" w:rsidP="00FC11A5">
      <w:pPr>
        <w:spacing w:after="0"/>
        <w:ind w:firstLine="567"/>
        <w:jc w:val="both"/>
        <w:rPr>
          <w:rFonts w:ascii="Times New Roman" w:hAnsi="Times New Roman" w:cs="Times New Roman"/>
          <w:sz w:val="28"/>
          <w:szCs w:val="28"/>
        </w:rPr>
      </w:pPr>
    </w:p>
    <w:p w:rsidR="00B55567" w:rsidRDefault="00B55567" w:rsidP="00B5556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16</w:t>
      </w:r>
      <w:r w:rsidRPr="00B55567">
        <w:rPr>
          <w:rFonts w:ascii="Times New Roman" w:hAnsi="Times New Roman" w:cs="Times New Roman"/>
          <w:b/>
          <w:sz w:val="28"/>
          <w:szCs w:val="28"/>
        </w:rPr>
        <w:t>. Материальная ответственность</w:t>
      </w:r>
    </w:p>
    <w:p w:rsidR="00B55567" w:rsidRPr="00B55567" w:rsidRDefault="00B55567" w:rsidP="00B55567">
      <w:pPr>
        <w:spacing w:after="0"/>
        <w:ind w:firstLine="567"/>
        <w:jc w:val="center"/>
        <w:rPr>
          <w:rFonts w:ascii="Times New Roman" w:hAnsi="Times New Roman" w:cs="Times New Roman"/>
          <w:b/>
          <w:sz w:val="28"/>
          <w:szCs w:val="28"/>
        </w:rPr>
      </w:pPr>
    </w:p>
    <w:p w:rsidR="00B55567" w:rsidRPr="00B55567" w:rsidRDefault="00B55567" w:rsidP="00B55567">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B55567" w:rsidRPr="00B55567" w:rsidRDefault="00B55567" w:rsidP="00B55567">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 xml:space="preserve"> 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BA346E" w:rsidRDefault="00B55567" w:rsidP="00B55567">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B55567" w:rsidRDefault="00B55567" w:rsidP="00B55567">
      <w:pPr>
        <w:spacing w:after="0"/>
        <w:ind w:firstLine="567"/>
        <w:jc w:val="both"/>
        <w:rPr>
          <w:rFonts w:ascii="Times New Roman" w:hAnsi="Times New Roman" w:cs="Times New Roman"/>
          <w:sz w:val="28"/>
          <w:szCs w:val="28"/>
        </w:rPr>
      </w:pPr>
    </w:p>
    <w:p w:rsidR="00183588" w:rsidRDefault="0018358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Приложения к учетной политике:</w:t>
      </w:r>
    </w:p>
    <w:p w:rsidR="00A70480" w:rsidRPr="00067D65" w:rsidRDefault="00A70480"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Рабочий план счетов бухгалтерского учета.</w:t>
      </w:r>
    </w:p>
    <w:p w:rsidR="00183588" w:rsidRPr="00183588" w:rsidRDefault="005514C8" w:rsidP="00335B0D">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2. </w:t>
      </w:r>
      <w:r w:rsidR="00335B0D">
        <w:rPr>
          <w:rFonts w:ascii="Times New Roman" w:hAnsi="Times New Roman" w:cs="Times New Roman"/>
          <w:sz w:val="28"/>
          <w:szCs w:val="28"/>
        </w:rPr>
        <w:t>Перечень унифицированных первичных учетных документов</w:t>
      </w:r>
      <w:r w:rsidR="00727A54">
        <w:rPr>
          <w:rFonts w:ascii="Times New Roman" w:hAnsi="Times New Roman" w:cs="Times New Roman"/>
          <w:sz w:val="28"/>
          <w:szCs w:val="28"/>
        </w:rPr>
        <w:t xml:space="preserve"> и регистров бухгалтерского учета</w:t>
      </w:r>
      <w:r w:rsidR="00335B0D">
        <w:rPr>
          <w:rFonts w:ascii="Times New Roman" w:hAnsi="Times New Roman" w:cs="Times New Roman"/>
          <w:sz w:val="28"/>
          <w:szCs w:val="28"/>
        </w:rPr>
        <w:t>.</w:t>
      </w:r>
    </w:p>
    <w:p w:rsidR="00335B0D"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 </w:t>
      </w:r>
      <w:r w:rsidR="00335B0D" w:rsidRPr="00067D65">
        <w:rPr>
          <w:rFonts w:ascii="Times New Roman" w:hAnsi="Times New Roman" w:cs="Times New Roman"/>
          <w:sz w:val="28"/>
          <w:szCs w:val="28"/>
        </w:rPr>
        <w:t>Номера журналов операций.</w:t>
      </w:r>
    </w:p>
    <w:p w:rsidR="00335B0D"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4. </w:t>
      </w:r>
      <w:r w:rsidR="00335B0D" w:rsidRPr="00067D65">
        <w:rPr>
          <w:rFonts w:ascii="Times New Roman" w:hAnsi="Times New Roman" w:cs="Times New Roman"/>
          <w:sz w:val="28"/>
          <w:szCs w:val="28"/>
        </w:rPr>
        <w:t>График документооборота.</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 Положение о внутреннем контроле.</w:t>
      </w:r>
    </w:p>
    <w:p w:rsidR="00335B0D" w:rsidRDefault="00335B0D" w:rsidP="00335B0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067D65">
        <w:rPr>
          <w:rFonts w:ascii="Times New Roman" w:hAnsi="Times New Roman" w:cs="Times New Roman"/>
          <w:sz w:val="28"/>
          <w:szCs w:val="28"/>
        </w:rPr>
        <w:t>Положение об инвентаризации.</w:t>
      </w:r>
    </w:p>
    <w:p w:rsidR="00335B0D" w:rsidRPr="00067D65" w:rsidRDefault="00335B0D" w:rsidP="00335B0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67D65">
        <w:rPr>
          <w:rFonts w:ascii="Times New Roman" w:hAnsi="Times New Roman" w:cs="Times New Roman"/>
          <w:sz w:val="28"/>
          <w:szCs w:val="28"/>
        </w:rPr>
        <w:t>Порядок отражения в учете и отчетности событий после отчетной даты.</w:t>
      </w:r>
    </w:p>
    <w:p w:rsidR="005514C8" w:rsidRDefault="00335B0D"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 Порядок формирования и использования резервов предстоящих расходов.</w:t>
      </w:r>
    </w:p>
    <w:p w:rsidR="00B81394" w:rsidRDefault="00B81394"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9. Перечень лиц, имеющих право подписи первичных документов.</w:t>
      </w:r>
    </w:p>
    <w:p w:rsidR="00B81394" w:rsidRDefault="00B81394"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ED698B">
        <w:rPr>
          <w:rFonts w:ascii="Times New Roman" w:hAnsi="Times New Roman" w:cs="Times New Roman"/>
          <w:sz w:val="28"/>
          <w:szCs w:val="28"/>
        </w:rPr>
        <w:t xml:space="preserve"> Положение о служебных командировках.</w:t>
      </w:r>
    </w:p>
    <w:p w:rsidR="00C444C7" w:rsidRPr="00067D65" w:rsidRDefault="00C444C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11. Ф</w:t>
      </w:r>
      <w:r w:rsidRPr="00C444C7">
        <w:rPr>
          <w:rFonts w:ascii="Times New Roman" w:hAnsi="Times New Roman" w:cs="Times New Roman"/>
          <w:sz w:val="28"/>
          <w:szCs w:val="28"/>
        </w:rPr>
        <w:t>ормы регистров бухгалтерского учета и иных документов бухгалтерского учета, разработанных в организации</w:t>
      </w:r>
      <w:r>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p>
    <w:sectPr w:rsidR="005514C8" w:rsidRPr="00067D65" w:rsidSect="00856BDA">
      <w:pgSz w:w="11906" w:h="16838"/>
      <w:pgMar w:top="568"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14C8"/>
    <w:rsid w:val="00000173"/>
    <w:rsid w:val="00006ACE"/>
    <w:rsid w:val="00025CB6"/>
    <w:rsid w:val="00032188"/>
    <w:rsid w:val="0003219B"/>
    <w:rsid w:val="000668C2"/>
    <w:rsid w:val="00067D65"/>
    <w:rsid w:val="0007114E"/>
    <w:rsid w:val="000A2830"/>
    <w:rsid w:val="000A44D7"/>
    <w:rsid w:val="000B4D15"/>
    <w:rsid w:val="000F007E"/>
    <w:rsid w:val="000F0F21"/>
    <w:rsid w:val="0010031E"/>
    <w:rsid w:val="00103330"/>
    <w:rsid w:val="0010698C"/>
    <w:rsid w:val="00106E46"/>
    <w:rsid w:val="001105C2"/>
    <w:rsid w:val="00127583"/>
    <w:rsid w:val="001650CF"/>
    <w:rsid w:val="00171E8B"/>
    <w:rsid w:val="00175D38"/>
    <w:rsid w:val="00182E26"/>
    <w:rsid w:val="00183588"/>
    <w:rsid w:val="001866C4"/>
    <w:rsid w:val="00193901"/>
    <w:rsid w:val="001A74DF"/>
    <w:rsid w:val="001B486C"/>
    <w:rsid w:val="001C7D70"/>
    <w:rsid w:val="001D60BC"/>
    <w:rsid w:val="001D6CBB"/>
    <w:rsid w:val="0020027F"/>
    <w:rsid w:val="00221D67"/>
    <w:rsid w:val="00224A20"/>
    <w:rsid w:val="00232C89"/>
    <w:rsid w:val="002568DF"/>
    <w:rsid w:val="00262BDE"/>
    <w:rsid w:val="00263326"/>
    <w:rsid w:val="002759BA"/>
    <w:rsid w:val="00283E99"/>
    <w:rsid w:val="00287D29"/>
    <w:rsid w:val="002B2DBC"/>
    <w:rsid w:val="002C2991"/>
    <w:rsid w:val="002C4D50"/>
    <w:rsid w:val="002C5DB4"/>
    <w:rsid w:val="002D152E"/>
    <w:rsid w:val="002D68B1"/>
    <w:rsid w:val="00314480"/>
    <w:rsid w:val="0031741E"/>
    <w:rsid w:val="00321927"/>
    <w:rsid w:val="00323233"/>
    <w:rsid w:val="00335B0D"/>
    <w:rsid w:val="00392F96"/>
    <w:rsid w:val="003A2345"/>
    <w:rsid w:val="003A3112"/>
    <w:rsid w:val="003B1A51"/>
    <w:rsid w:val="003B28C0"/>
    <w:rsid w:val="003D222F"/>
    <w:rsid w:val="003D3A79"/>
    <w:rsid w:val="003E5FEA"/>
    <w:rsid w:val="003F0C0C"/>
    <w:rsid w:val="003F59DD"/>
    <w:rsid w:val="00414708"/>
    <w:rsid w:val="004171B8"/>
    <w:rsid w:val="00424FC1"/>
    <w:rsid w:val="00432A5E"/>
    <w:rsid w:val="00437A16"/>
    <w:rsid w:val="00467336"/>
    <w:rsid w:val="0047126A"/>
    <w:rsid w:val="00475D8F"/>
    <w:rsid w:val="00477DAD"/>
    <w:rsid w:val="00490F49"/>
    <w:rsid w:val="00492A9C"/>
    <w:rsid w:val="004957B3"/>
    <w:rsid w:val="004A3BDE"/>
    <w:rsid w:val="004B0730"/>
    <w:rsid w:val="004D1809"/>
    <w:rsid w:val="004E2E58"/>
    <w:rsid w:val="00527671"/>
    <w:rsid w:val="00542AC5"/>
    <w:rsid w:val="0054744C"/>
    <w:rsid w:val="005514C8"/>
    <w:rsid w:val="00551C06"/>
    <w:rsid w:val="00552B52"/>
    <w:rsid w:val="005748DD"/>
    <w:rsid w:val="005A3718"/>
    <w:rsid w:val="005A629A"/>
    <w:rsid w:val="005F1ACC"/>
    <w:rsid w:val="005F2AC4"/>
    <w:rsid w:val="005F68C8"/>
    <w:rsid w:val="00607FDB"/>
    <w:rsid w:val="006122AA"/>
    <w:rsid w:val="00622785"/>
    <w:rsid w:val="00631DAE"/>
    <w:rsid w:val="0063571B"/>
    <w:rsid w:val="0065347B"/>
    <w:rsid w:val="00666B8C"/>
    <w:rsid w:val="00690E12"/>
    <w:rsid w:val="0069756F"/>
    <w:rsid w:val="006A03CD"/>
    <w:rsid w:val="006A19A0"/>
    <w:rsid w:val="006A7D2F"/>
    <w:rsid w:val="006B0F0D"/>
    <w:rsid w:val="006D55B5"/>
    <w:rsid w:val="006D6BD4"/>
    <w:rsid w:val="006D7579"/>
    <w:rsid w:val="006E6BFB"/>
    <w:rsid w:val="00705111"/>
    <w:rsid w:val="00720A2E"/>
    <w:rsid w:val="00727A54"/>
    <w:rsid w:val="00733D09"/>
    <w:rsid w:val="00737FB8"/>
    <w:rsid w:val="00740838"/>
    <w:rsid w:val="00743E58"/>
    <w:rsid w:val="007520E5"/>
    <w:rsid w:val="00757BB2"/>
    <w:rsid w:val="00792BB7"/>
    <w:rsid w:val="007969B7"/>
    <w:rsid w:val="007A197B"/>
    <w:rsid w:val="007B0937"/>
    <w:rsid w:val="007B1BB6"/>
    <w:rsid w:val="007B6446"/>
    <w:rsid w:val="007C1D8D"/>
    <w:rsid w:val="007D2BCB"/>
    <w:rsid w:val="007D3065"/>
    <w:rsid w:val="007F37CC"/>
    <w:rsid w:val="007F56E7"/>
    <w:rsid w:val="00832508"/>
    <w:rsid w:val="00835222"/>
    <w:rsid w:val="00836B0C"/>
    <w:rsid w:val="008448CB"/>
    <w:rsid w:val="00856757"/>
    <w:rsid w:val="00856BDA"/>
    <w:rsid w:val="00862009"/>
    <w:rsid w:val="00874249"/>
    <w:rsid w:val="00894AF7"/>
    <w:rsid w:val="00895D05"/>
    <w:rsid w:val="008B56A3"/>
    <w:rsid w:val="008C03BF"/>
    <w:rsid w:val="008D0B67"/>
    <w:rsid w:val="008D5A54"/>
    <w:rsid w:val="008E47FE"/>
    <w:rsid w:val="008E5080"/>
    <w:rsid w:val="008E6B44"/>
    <w:rsid w:val="00900BC4"/>
    <w:rsid w:val="009051A4"/>
    <w:rsid w:val="00940117"/>
    <w:rsid w:val="00943B56"/>
    <w:rsid w:val="00961812"/>
    <w:rsid w:val="00975CD2"/>
    <w:rsid w:val="0099539F"/>
    <w:rsid w:val="009A0AAA"/>
    <w:rsid w:val="009A24A2"/>
    <w:rsid w:val="009C219F"/>
    <w:rsid w:val="009D3ABB"/>
    <w:rsid w:val="009D6F97"/>
    <w:rsid w:val="009E49C8"/>
    <w:rsid w:val="009F0DA6"/>
    <w:rsid w:val="009F44CB"/>
    <w:rsid w:val="00A0081B"/>
    <w:rsid w:val="00A0630B"/>
    <w:rsid w:val="00A154A9"/>
    <w:rsid w:val="00A43385"/>
    <w:rsid w:val="00A4754B"/>
    <w:rsid w:val="00A532B8"/>
    <w:rsid w:val="00A533D6"/>
    <w:rsid w:val="00A6067C"/>
    <w:rsid w:val="00A650FE"/>
    <w:rsid w:val="00A670DD"/>
    <w:rsid w:val="00A70480"/>
    <w:rsid w:val="00A82A9A"/>
    <w:rsid w:val="00A96D71"/>
    <w:rsid w:val="00AA402C"/>
    <w:rsid w:val="00AA6DDE"/>
    <w:rsid w:val="00AB0B5A"/>
    <w:rsid w:val="00AB5851"/>
    <w:rsid w:val="00AC3CA6"/>
    <w:rsid w:val="00AC6EF1"/>
    <w:rsid w:val="00AD1E9D"/>
    <w:rsid w:val="00AD1FD1"/>
    <w:rsid w:val="00AE1FEE"/>
    <w:rsid w:val="00AF14D3"/>
    <w:rsid w:val="00AF2994"/>
    <w:rsid w:val="00B04761"/>
    <w:rsid w:val="00B0617C"/>
    <w:rsid w:val="00B15C53"/>
    <w:rsid w:val="00B55567"/>
    <w:rsid w:val="00B5589D"/>
    <w:rsid w:val="00B562AE"/>
    <w:rsid w:val="00B719CE"/>
    <w:rsid w:val="00B81394"/>
    <w:rsid w:val="00BA2915"/>
    <w:rsid w:val="00BA346E"/>
    <w:rsid w:val="00BC3B8E"/>
    <w:rsid w:val="00BC53E8"/>
    <w:rsid w:val="00BC5A37"/>
    <w:rsid w:val="00BC70E0"/>
    <w:rsid w:val="00BD66F2"/>
    <w:rsid w:val="00BE27B2"/>
    <w:rsid w:val="00BE365D"/>
    <w:rsid w:val="00C0351C"/>
    <w:rsid w:val="00C102F2"/>
    <w:rsid w:val="00C15DAE"/>
    <w:rsid w:val="00C24936"/>
    <w:rsid w:val="00C24B3F"/>
    <w:rsid w:val="00C26015"/>
    <w:rsid w:val="00C31917"/>
    <w:rsid w:val="00C3489E"/>
    <w:rsid w:val="00C416E4"/>
    <w:rsid w:val="00C444C7"/>
    <w:rsid w:val="00C509C4"/>
    <w:rsid w:val="00C57FAA"/>
    <w:rsid w:val="00C85FEA"/>
    <w:rsid w:val="00CB59B3"/>
    <w:rsid w:val="00CE2EED"/>
    <w:rsid w:val="00D1640B"/>
    <w:rsid w:val="00D22E64"/>
    <w:rsid w:val="00D23C24"/>
    <w:rsid w:val="00D31741"/>
    <w:rsid w:val="00D51506"/>
    <w:rsid w:val="00D55304"/>
    <w:rsid w:val="00D631E7"/>
    <w:rsid w:val="00D63233"/>
    <w:rsid w:val="00D659A4"/>
    <w:rsid w:val="00D67AC5"/>
    <w:rsid w:val="00D71077"/>
    <w:rsid w:val="00D716DB"/>
    <w:rsid w:val="00D71F99"/>
    <w:rsid w:val="00D73AA4"/>
    <w:rsid w:val="00D74C71"/>
    <w:rsid w:val="00D81A9F"/>
    <w:rsid w:val="00D85A57"/>
    <w:rsid w:val="00DB3C0A"/>
    <w:rsid w:val="00DC206B"/>
    <w:rsid w:val="00DD1E84"/>
    <w:rsid w:val="00DF5F7A"/>
    <w:rsid w:val="00E061A0"/>
    <w:rsid w:val="00E227CA"/>
    <w:rsid w:val="00E26BAC"/>
    <w:rsid w:val="00E33EE7"/>
    <w:rsid w:val="00E378B8"/>
    <w:rsid w:val="00E55C5E"/>
    <w:rsid w:val="00E642F4"/>
    <w:rsid w:val="00E70E1C"/>
    <w:rsid w:val="00E72D50"/>
    <w:rsid w:val="00E77916"/>
    <w:rsid w:val="00E8657F"/>
    <w:rsid w:val="00E94233"/>
    <w:rsid w:val="00E94E53"/>
    <w:rsid w:val="00EA3A53"/>
    <w:rsid w:val="00EB09DC"/>
    <w:rsid w:val="00EC72D0"/>
    <w:rsid w:val="00ED2E59"/>
    <w:rsid w:val="00ED698B"/>
    <w:rsid w:val="00F00DD3"/>
    <w:rsid w:val="00F0132D"/>
    <w:rsid w:val="00F05CAD"/>
    <w:rsid w:val="00F079E3"/>
    <w:rsid w:val="00F131B0"/>
    <w:rsid w:val="00F15F47"/>
    <w:rsid w:val="00F33914"/>
    <w:rsid w:val="00F60D56"/>
    <w:rsid w:val="00F72A64"/>
    <w:rsid w:val="00F77D1C"/>
    <w:rsid w:val="00F908B1"/>
    <w:rsid w:val="00F9125C"/>
    <w:rsid w:val="00F96E55"/>
    <w:rsid w:val="00FB3A8C"/>
    <w:rsid w:val="00FC11A5"/>
    <w:rsid w:val="00FD12C5"/>
    <w:rsid w:val="00FD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50CF"/>
  <w15:docId w15:val="{5D6A52BD-B969-4835-B7C4-60064A23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50</Pages>
  <Words>16961</Words>
  <Characters>96682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209</cp:revision>
  <dcterms:created xsi:type="dcterms:W3CDTF">2018-09-05T04:59:00Z</dcterms:created>
  <dcterms:modified xsi:type="dcterms:W3CDTF">2018-12-29T04:39:00Z</dcterms:modified>
</cp:coreProperties>
</file>